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974BDC" w:rsidRPr="00974BDC" w14:paraId="5AA14385" w14:textId="77777777" w:rsidTr="00DD6343">
        <w:tc>
          <w:tcPr>
            <w:tcW w:w="10260" w:type="dxa"/>
          </w:tcPr>
          <w:p w14:paraId="3A2D3ABF" w14:textId="474B5F43" w:rsidR="00BC7B9C" w:rsidRPr="00974BDC" w:rsidRDefault="00F63931" w:rsidP="00317F18">
            <w:pPr>
              <w:numPr>
                <w:ilvl w:val="0"/>
                <w:numId w:val="2"/>
              </w:numPr>
              <w:spacing w:before="120" w:after="120"/>
              <w:jc w:val="both"/>
              <w:rPr>
                <w:rFonts w:ascii="Arial" w:hAnsi="Arial" w:cs="Arial"/>
                <w:noProof/>
                <w:lang w:val="ru-RU"/>
              </w:rPr>
            </w:pPr>
            <w:bookmarkStart w:id="0" w:name="_GoBack"/>
            <w:bookmarkEnd w:id="0"/>
            <w:r w:rsidRPr="00974BDC">
              <w:rPr>
                <w:rFonts w:ascii="Arial" w:hAnsi="Arial" w:cs="Arial"/>
                <w:noProof/>
                <w:lang w:val="sr-Cyrl-RS"/>
              </w:rPr>
              <w:t>Акционарско друштво НИС ПЕТРОЛ Београд</w:t>
            </w:r>
            <w:r w:rsidR="00BC7B9C" w:rsidRPr="00974BDC">
              <w:rPr>
                <w:rFonts w:ascii="Arial" w:hAnsi="Arial" w:cs="Arial"/>
                <w:noProof/>
                <w:lang w:val="sr-Cyrl-RS"/>
              </w:rPr>
              <w:t xml:space="preserve">, са седиштем у </w:t>
            </w:r>
            <w:r w:rsidRPr="00974BDC">
              <w:rPr>
                <w:rFonts w:ascii="Arial" w:hAnsi="Arial" w:cs="Arial"/>
                <w:noProof/>
                <w:lang w:val="sr-Cyrl-RS"/>
              </w:rPr>
              <w:t>Београду,</w:t>
            </w:r>
            <w:r w:rsidR="00317F18" w:rsidRPr="00974BDC">
              <w:rPr>
                <w:rFonts w:ascii="Arial" w:hAnsi="Arial" w:cs="Arial"/>
                <w:noProof/>
                <w:lang w:val="sr-Latn-RS"/>
              </w:rPr>
              <w:t xml:space="preserve"> </w:t>
            </w:r>
            <w:r w:rsidRPr="00974BDC">
              <w:rPr>
                <w:rFonts w:ascii="Arial" w:hAnsi="Arial" w:cs="Arial"/>
                <w:noProof/>
                <w:lang w:val="sr-Cyrl-RS"/>
              </w:rPr>
              <w:t>Милентија Поповића</w:t>
            </w:r>
            <w:r w:rsidR="00BC7B9C" w:rsidRPr="00974BDC">
              <w:rPr>
                <w:rFonts w:ascii="Arial" w:hAnsi="Arial" w:cs="Arial"/>
                <w:noProof/>
                <w:lang w:val="sr-Cyrl-RS"/>
              </w:rPr>
              <w:t xml:space="preserve"> бр. </w:t>
            </w:r>
            <w:r w:rsidRPr="00974BDC">
              <w:rPr>
                <w:rFonts w:ascii="Arial" w:hAnsi="Arial" w:cs="Arial"/>
                <w:noProof/>
                <w:lang w:val="sr-Cyrl-RS"/>
              </w:rPr>
              <w:t>1</w:t>
            </w:r>
            <w:r w:rsidR="00BC7B9C" w:rsidRPr="00974BDC">
              <w:rPr>
                <w:rFonts w:ascii="Arial" w:hAnsi="Arial" w:cs="Arial"/>
                <w:noProof/>
                <w:lang w:val="sr-Cyrl-RS"/>
              </w:rPr>
              <w:t>,</w:t>
            </w:r>
            <w:r w:rsidR="00BC7B9C" w:rsidRPr="00974BDC">
              <w:rPr>
                <w:rFonts w:ascii="Arial" w:hAnsi="Arial" w:cs="Arial"/>
                <w:noProof/>
                <w:lang w:val="sr-Latn-RS"/>
              </w:rPr>
              <w:t xml:space="preserve"> </w:t>
            </w:r>
            <w:r w:rsidR="00BC7B9C" w:rsidRPr="00974BDC">
              <w:rPr>
                <w:rFonts w:ascii="Arial" w:hAnsi="Arial" w:cs="Arial"/>
                <w:noProof/>
                <w:lang w:val="sr-Cyrl-RS"/>
              </w:rPr>
              <w:t xml:space="preserve">уписано у Регистар привредних субјеката АПР; матични број: </w:t>
            </w:r>
            <w:r w:rsidRPr="00974BDC">
              <w:rPr>
                <w:rFonts w:ascii="Arial" w:hAnsi="Arial" w:cs="Arial"/>
                <w:noProof/>
                <w:lang w:val="sr-Cyrl-RS"/>
              </w:rPr>
              <w:t>20094630</w:t>
            </w:r>
            <w:r w:rsidR="00BC7B9C" w:rsidRPr="00974BDC">
              <w:rPr>
                <w:rFonts w:ascii="Arial" w:hAnsi="Arial" w:cs="Arial"/>
                <w:noProof/>
                <w:lang w:val="sr-Cyrl-RS"/>
              </w:rPr>
              <w:t xml:space="preserve"> ПИБ</w:t>
            </w:r>
            <w:r w:rsidR="00BC7B9C" w:rsidRPr="00974BDC">
              <w:rPr>
                <w:rFonts w:ascii="Arial" w:hAnsi="Arial" w:cs="Arial"/>
                <w:noProof/>
                <w:lang w:val="ru-RU"/>
              </w:rPr>
              <w:t>:</w:t>
            </w:r>
            <w:r w:rsidR="00BC7B9C" w:rsidRPr="00974BDC">
              <w:rPr>
                <w:rFonts w:ascii="Arial" w:hAnsi="Arial" w:cs="Arial"/>
                <w:noProof/>
                <w:lang w:val="sr-Cyrl-RS"/>
              </w:rPr>
              <w:t xml:space="preserve"> </w:t>
            </w:r>
            <w:r w:rsidR="00317F18" w:rsidRPr="00974BDC">
              <w:rPr>
                <w:rFonts w:ascii="Helvetica" w:hAnsi="Helvetica" w:cs="Helvetica"/>
                <w:sz w:val="21"/>
                <w:szCs w:val="21"/>
                <w:lang w:val="ru-RU"/>
              </w:rPr>
              <w:t>104104443</w:t>
            </w:r>
            <w:r w:rsidR="00BC7B9C" w:rsidRPr="00974BDC">
              <w:rPr>
                <w:rFonts w:ascii="Arial" w:hAnsi="Arial" w:cs="Arial"/>
                <w:noProof/>
                <w:lang w:val="sr-Cyrl-RS"/>
              </w:rPr>
              <w:t xml:space="preserve">; (у даљем тексту: </w:t>
            </w:r>
            <w:r w:rsidR="00BC7B9C" w:rsidRPr="00974BDC">
              <w:rPr>
                <w:rFonts w:ascii="Arial" w:hAnsi="Arial" w:cs="Arial"/>
                <w:b/>
                <w:noProof/>
                <w:lang w:val="sr-Cyrl-RS"/>
              </w:rPr>
              <w:t>Наручилац</w:t>
            </w:r>
            <w:r w:rsidR="00BC7B9C" w:rsidRPr="00974BDC">
              <w:rPr>
                <w:rFonts w:ascii="Arial" w:hAnsi="Arial" w:cs="Arial"/>
                <w:noProof/>
                <w:lang w:val="sr-Cyrl-RS"/>
              </w:rPr>
              <w:t>),</w:t>
            </w:r>
            <w:r w:rsidR="00BC7B9C" w:rsidRPr="00974BDC">
              <w:rPr>
                <w:rFonts w:ascii="Arial" w:hAnsi="Arial" w:cs="Arial"/>
                <w:b/>
                <w:noProof/>
                <w:lang w:val="sr-Cyrl-RS"/>
              </w:rPr>
              <w:t xml:space="preserve"> </w:t>
            </w:r>
            <w:r w:rsidR="00BC7B9C" w:rsidRPr="00974BDC">
              <w:rPr>
                <w:rFonts w:ascii="Arial" w:hAnsi="Arial" w:cs="Arial"/>
                <w:noProof/>
                <w:lang w:val="sr-Cyrl-RS"/>
              </w:rPr>
              <w:t>које заступа</w:t>
            </w:r>
            <w:r w:rsidR="00BC7B9C" w:rsidRPr="00974BDC">
              <w:rPr>
                <w:rFonts w:ascii="Arial" w:hAnsi="Arial" w:cs="Arial"/>
                <w:b/>
                <w:noProof/>
                <w:lang w:val="sr-Cyrl-RS"/>
              </w:rPr>
              <w:t xml:space="preserve"> </w:t>
            </w:r>
            <w:r w:rsidR="00BC7B9C" w:rsidRPr="00974BDC">
              <w:rPr>
                <w:rFonts w:ascii="Arial" w:hAnsi="Arial" w:cs="Arial"/>
                <w:noProof/>
                <w:lang w:val="sr-Cyrl-RS"/>
              </w:rPr>
              <w:t xml:space="preserve">– </w:t>
            </w:r>
            <w:permStart w:id="1321292924" w:edGrp="everyone"/>
            <w:r w:rsidR="00BC7B9C" w:rsidRPr="00974BDC">
              <w:rPr>
                <w:rFonts w:ascii="Arial" w:hAnsi="Arial" w:cs="Arial"/>
                <w:i/>
                <w:lang w:val="sr-Cyrl-RS"/>
              </w:rPr>
              <w:t>(унети име и презиме)</w:t>
            </w:r>
            <w:permEnd w:id="1321292924"/>
            <w:r w:rsidR="00BC7B9C" w:rsidRPr="00974BDC">
              <w:rPr>
                <w:rFonts w:ascii="Arial" w:hAnsi="Arial" w:cs="Arial"/>
                <w:noProof/>
                <w:lang w:val="sr-Latn-RS"/>
              </w:rPr>
              <w:t>,</w:t>
            </w:r>
          </w:p>
          <w:p w14:paraId="74339530" w14:textId="77777777" w:rsidR="00BC7B9C" w:rsidRPr="00974BDC" w:rsidRDefault="00BC7B9C" w:rsidP="00317F18">
            <w:pPr>
              <w:tabs>
                <w:tab w:val="left" w:pos="360"/>
              </w:tabs>
              <w:spacing w:before="120" w:after="120"/>
              <w:rPr>
                <w:rFonts w:ascii="Arial" w:hAnsi="Arial" w:cs="Arial"/>
                <w:lang w:val="sr-Latn-RS"/>
              </w:rPr>
            </w:pPr>
            <w:r w:rsidRPr="00974BDC">
              <w:rPr>
                <w:rFonts w:ascii="Arial" w:hAnsi="Arial" w:cs="Arial"/>
                <w:lang w:val="ru-RU"/>
              </w:rPr>
              <w:t>и</w:t>
            </w:r>
          </w:p>
          <w:p w14:paraId="79EF508A" w14:textId="77777777" w:rsidR="00BC7B9C" w:rsidRPr="00974BDC" w:rsidRDefault="00BC7B9C" w:rsidP="00317F18">
            <w:pPr>
              <w:tabs>
                <w:tab w:val="left" w:pos="360"/>
              </w:tabs>
              <w:spacing w:before="120" w:after="120"/>
              <w:rPr>
                <w:rFonts w:ascii="Arial" w:hAnsi="Arial" w:cs="Arial"/>
                <w:lang w:val="sr-Latn-RS"/>
              </w:rPr>
            </w:pPr>
          </w:p>
          <w:p w14:paraId="6CF1B2F2" w14:textId="77777777" w:rsidR="00BC7B9C" w:rsidRPr="00974BDC" w:rsidRDefault="00BC7B9C" w:rsidP="00317F18">
            <w:pPr>
              <w:numPr>
                <w:ilvl w:val="0"/>
                <w:numId w:val="2"/>
              </w:numPr>
              <w:spacing w:before="120" w:after="120"/>
              <w:jc w:val="both"/>
              <w:rPr>
                <w:rFonts w:ascii="Arial" w:hAnsi="Arial" w:cs="Arial"/>
                <w:noProof/>
                <w:lang w:val="sr-Latn-RS"/>
              </w:rPr>
            </w:pPr>
            <w:r w:rsidRPr="00974BDC">
              <w:rPr>
                <w:rFonts w:ascii="Arial" w:hAnsi="Arial" w:cs="Arial"/>
                <w:noProof/>
                <w:lang w:val="sr-Latn-RS"/>
              </w:rPr>
              <w:t>“</w:t>
            </w:r>
            <w:permStart w:id="406790569" w:edGrp="everyone"/>
            <w:r w:rsidRPr="00974BDC">
              <w:rPr>
                <w:rFonts w:ascii="Arial" w:hAnsi="Arial" w:cs="Arial"/>
                <w:noProof/>
                <w:lang w:val="sr-Latn-RS"/>
              </w:rPr>
              <w:t>_________________</w:t>
            </w:r>
            <w:permEnd w:id="406790569"/>
            <w:r w:rsidRPr="00974BDC">
              <w:rPr>
                <w:rFonts w:ascii="Arial" w:hAnsi="Arial" w:cs="Arial"/>
                <w:noProof/>
                <w:lang w:val="sr-Latn-RS"/>
              </w:rPr>
              <w:t xml:space="preserve">  са седиштем у </w:t>
            </w:r>
            <w:permStart w:id="1520896129" w:edGrp="everyone"/>
            <w:r w:rsidRPr="00974BDC">
              <w:rPr>
                <w:rFonts w:ascii="Arial" w:hAnsi="Arial" w:cs="Arial"/>
                <w:noProof/>
                <w:lang w:val="sr-Latn-RS"/>
              </w:rPr>
              <w:t>______________</w:t>
            </w:r>
            <w:permEnd w:id="1520896129"/>
            <w:r w:rsidRPr="00974BDC">
              <w:rPr>
                <w:rFonts w:ascii="Arial" w:hAnsi="Arial" w:cs="Arial"/>
                <w:noProof/>
                <w:lang w:val="sr-Latn-RS"/>
              </w:rPr>
              <w:t xml:space="preserve">, ул. </w:t>
            </w:r>
            <w:permStart w:id="1901017104" w:edGrp="everyone"/>
            <w:r w:rsidRPr="00974BDC">
              <w:rPr>
                <w:rFonts w:ascii="Arial" w:hAnsi="Arial" w:cs="Arial"/>
                <w:noProof/>
                <w:lang w:val="sr-Latn-RS"/>
              </w:rPr>
              <w:t>_______________</w:t>
            </w:r>
            <w:permEnd w:id="1901017104"/>
            <w:r w:rsidRPr="00974BDC">
              <w:rPr>
                <w:rFonts w:ascii="Arial" w:hAnsi="Arial" w:cs="Arial"/>
                <w:noProof/>
                <w:lang w:val="sr-Latn-RS"/>
              </w:rPr>
              <w:t xml:space="preserve">, ПИБ: </w:t>
            </w:r>
            <w:permStart w:id="2121012478" w:edGrp="everyone"/>
            <w:r w:rsidRPr="00974BDC">
              <w:rPr>
                <w:rFonts w:ascii="Arial" w:hAnsi="Arial" w:cs="Arial"/>
                <w:noProof/>
                <w:lang w:val="sr-Latn-RS"/>
              </w:rPr>
              <w:t>_______________</w:t>
            </w:r>
            <w:permEnd w:id="2121012478"/>
            <w:r w:rsidRPr="00974BDC">
              <w:rPr>
                <w:rFonts w:ascii="Arial" w:hAnsi="Arial" w:cs="Arial"/>
                <w:noProof/>
                <w:lang w:val="sr-Latn-RS"/>
              </w:rPr>
              <w:t>, матични број</w:t>
            </w:r>
            <w:permStart w:id="1926764945" w:edGrp="everyone"/>
            <w:r w:rsidRPr="00974BDC">
              <w:rPr>
                <w:rFonts w:ascii="Arial" w:hAnsi="Arial" w:cs="Arial"/>
                <w:noProof/>
                <w:lang w:val="sr-Latn-RS"/>
              </w:rPr>
              <w:t xml:space="preserve">: ___________ </w:t>
            </w:r>
            <w:permEnd w:id="1926764945"/>
            <w:r w:rsidRPr="00974BDC">
              <w:rPr>
                <w:rFonts w:ascii="Arial" w:hAnsi="Arial" w:cs="Arial"/>
                <w:noProof/>
                <w:lang w:val="sr-Latn-RS"/>
              </w:rPr>
              <w:t>(у даљем тексту</w:t>
            </w:r>
            <w:r w:rsidRPr="00974BDC">
              <w:rPr>
                <w:rFonts w:ascii="Arial" w:hAnsi="Arial" w:cs="Arial"/>
                <w:noProof/>
                <w:lang w:val="sr-Cyrl-RS"/>
              </w:rPr>
              <w:t xml:space="preserve">: </w:t>
            </w:r>
            <w:r w:rsidRPr="00974BDC">
              <w:rPr>
                <w:rFonts w:ascii="Arial" w:hAnsi="Arial" w:cs="Arial"/>
                <w:b/>
                <w:noProof/>
                <w:lang w:val="sr-Cyrl-RS"/>
              </w:rPr>
              <w:t>Извршилац</w:t>
            </w:r>
            <w:r w:rsidRPr="00974BDC">
              <w:rPr>
                <w:rFonts w:ascii="Arial" w:hAnsi="Arial" w:cs="Arial"/>
                <w:noProof/>
                <w:lang w:val="sr-Cyrl-RS"/>
              </w:rPr>
              <w:t>)</w:t>
            </w:r>
            <w:r w:rsidRPr="00974BDC">
              <w:rPr>
                <w:rFonts w:ascii="Arial" w:hAnsi="Arial" w:cs="Arial"/>
                <w:noProof/>
                <w:lang w:val="sr-Latn-RS"/>
              </w:rPr>
              <w:t xml:space="preserve">, кога заступа </w:t>
            </w:r>
            <w:permStart w:id="503854657" w:edGrp="everyone"/>
            <w:r w:rsidRPr="00974BDC">
              <w:rPr>
                <w:rFonts w:ascii="Arial" w:hAnsi="Arial" w:cs="Arial"/>
                <w:noProof/>
                <w:lang w:val="sr-Latn-RS"/>
              </w:rPr>
              <w:t>_______________</w:t>
            </w:r>
            <w:permEnd w:id="503854657"/>
            <w:r w:rsidRPr="00974BDC">
              <w:rPr>
                <w:rFonts w:ascii="Arial" w:hAnsi="Arial" w:cs="Arial"/>
                <w:noProof/>
                <w:lang w:val="sr-Latn-RS"/>
              </w:rPr>
              <w:t xml:space="preserve">., </w:t>
            </w:r>
          </w:p>
          <w:p w14:paraId="0F6ACEA6" w14:textId="77777777" w:rsidR="00BC7B9C" w:rsidRPr="00974BDC" w:rsidRDefault="00BC7B9C" w:rsidP="00317F18">
            <w:pPr>
              <w:spacing w:before="120" w:after="120"/>
              <w:jc w:val="both"/>
              <w:rPr>
                <w:rFonts w:ascii="Arial" w:hAnsi="Arial" w:cs="Arial"/>
                <w:i/>
                <w:noProof/>
                <w:lang w:val="sr-Latn-RS"/>
              </w:rPr>
            </w:pPr>
          </w:p>
          <w:p w14:paraId="0F867CF7" w14:textId="77777777" w:rsidR="00BC7B9C" w:rsidRPr="00974BDC" w:rsidRDefault="00BC7B9C" w:rsidP="00317F18">
            <w:pPr>
              <w:spacing w:before="120" w:after="120"/>
              <w:rPr>
                <w:rFonts w:ascii="Arial" w:hAnsi="Arial" w:cs="Arial"/>
                <w:i/>
                <w:noProof/>
                <w:lang w:val="sr-Latn-RS"/>
              </w:rPr>
            </w:pPr>
            <w:r w:rsidRPr="00974BDC">
              <w:rPr>
                <w:rFonts w:ascii="Arial" w:hAnsi="Arial" w:cs="Arial"/>
                <w:i/>
                <w:noProof/>
                <w:lang w:val="sr-Latn-RS"/>
              </w:rPr>
              <w:t xml:space="preserve">Наручилац и Извршилац појединачно </w:t>
            </w:r>
            <w:r w:rsidRPr="00974BDC">
              <w:rPr>
                <w:rFonts w:ascii="Arial" w:hAnsi="Arial" w:cs="Arial"/>
                <w:i/>
                <w:noProof/>
                <w:lang w:val="sr-Cyrl-RS"/>
              </w:rPr>
              <w:t>означени</w:t>
            </w:r>
            <w:r w:rsidRPr="00974BDC">
              <w:rPr>
                <w:rFonts w:ascii="Arial" w:hAnsi="Arial" w:cs="Arial"/>
                <w:i/>
                <w:noProof/>
                <w:lang w:val="sr-Latn-RS"/>
              </w:rPr>
              <w:t xml:space="preserve"> као “</w:t>
            </w:r>
            <w:r w:rsidRPr="00974BDC">
              <w:rPr>
                <w:rFonts w:ascii="Arial" w:hAnsi="Arial" w:cs="Arial"/>
                <w:b/>
                <w:i/>
                <w:noProof/>
                <w:lang w:val="sr-Cyrl-RS"/>
              </w:rPr>
              <w:t>Споразумна</w:t>
            </w:r>
            <w:r w:rsidRPr="00974BDC">
              <w:rPr>
                <w:rFonts w:ascii="Arial" w:hAnsi="Arial" w:cs="Arial"/>
                <w:b/>
                <w:i/>
                <w:noProof/>
                <w:lang w:val="sr-Latn-RS"/>
              </w:rPr>
              <w:t xml:space="preserve"> страна</w:t>
            </w:r>
            <w:r w:rsidRPr="00974BDC">
              <w:rPr>
                <w:rFonts w:ascii="Arial" w:hAnsi="Arial" w:cs="Arial"/>
                <w:i/>
                <w:noProof/>
                <w:lang w:val="sr-Latn-RS"/>
              </w:rPr>
              <w:t>” и заједнички као  “</w:t>
            </w:r>
            <w:r w:rsidRPr="00974BDC">
              <w:rPr>
                <w:rFonts w:ascii="Arial" w:hAnsi="Arial" w:cs="Arial"/>
                <w:b/>
                <w:i/>
                <w:noProof/>
                <w:lang w:val="sr-Cyrl-RS"/>
              </w:rPr>
              <w:t>Споразумне</w:t>
            </w:r>
            <w:r w:rsidRPr="00974BDC">
              <w:rPr>
                <w:rFonts w:ascii="Arial" w:hAnsi="Arial" w:cs="Arial"/>
                <w:b/>
                <w:i/>
                <w:noProof/>
                <w:lang w:val="sr-Latn-RS"/>
              </w:rPr>
              <w:t xml:space="preserve"> стране</w:t>
            </w:r>
            <w:r w:rsidRPr="00974BDC">
              <w:rPr>
                <w:rFonts w:ascii="Arial" w:hAnsi="Arial" w:cs="Arial"/>
                <w:i/>
                <w:noProof/>
                <w:lang w:val="sr-Latn-RS"/>
              </w:rPr>
              <w:t>”.</w:t>
            </w:r>
          </w:p>
          <w:p w14:paraId="3574CE39" w14:textId="77777777" w:rsidR="00BC7B9C" w:rsidRPr="00974BDC" w:rsidRDefault="00BC7B9C" w:rsidP="00317F18">
            <w:pPr>
              <w:spacing w:before="120" w:after="120"/>
              <w:rPr>
                <w:rFonts w:ascii="Arial" w:hAnsi="Arial" w:cs="Arial"/>
                <w:i/>
                <w:noProof/>
                <w:lang w:val="sr-Latn-RS"/>
              </w:rPr>
            </w:pPr>
          </w:p>
          <w:p w14:paraId="5D1826EA" w14:textId="77777777" w:rsidR="00BC7B9C" w:rsidRPr="00974BDC" w:rsidRDefault="00BC7B9C" w:rsidP="00317F18">
            <w:pPr>
              <w:spacing w:before="120" w:after="120"/>
              <w:rPr>
                <w:rFonts w:ascii="Arial" w:hAnsi="Arial" w:cs="Arial"/>
                <w:noProof/>
                <w:lang w:val="sr-Cyrl-RS"/>
              </w:rPr>
            </w:pPr>
            <w:r w:rsidRPr="00974BDC">
              <w:rPr>
                <w:rFonts w:ascii="Arial" w:hAnsi="Arial" w:cs="Arial"/>
                <w:noProof/>
                <w:lang w:val="sr-Cyrl-RS"/>
              </w:rPr>
              <w:t>Споразумне стране, дана</w:t>
            </w:r>
            <w:permStart w:id="2027883980" w:edGrp="everyone"/>
            <w:r w:rsidRPr="00974BDC">
              <w:rPr>
                <w:rFonts w:ascii="Arial" w:hAnsi="Arial" w:cs="Arial"/>
                <w:noProof/>
                <w:lang w:val="sr-Cyrl-RS"/>
              </w:rPr>
              <w:t>________</w:t>
            </w:r>
            <w:permEnd w:id="2027883980"/>
            <w:r w:rsidRPr="00974BDC">
              <w:rPr>
                <w:rFonts w:ascii="Arial" w:hAnsi="Arial" w:cs="Arial"/>
                <w:noProof/>
                <w:lang w:val="sr-Cyrl-RS"/>
              </w:rPr>
              <w:t xml:space="preserve"> 20</w:t>
            </w:r>
            <w:permStart w:id="430053374" w:edGrp="everyone"/>
            <w:r w:rsidRPr="00974BDC">
              <w:rPr>
                <w:rFonts w:ascii="Arial" w:hAnsi="Arial" w:cs="Arial"/>
                <w:noProof/>
                <w:lang w:val="sr-Cyrl-RS"/>
              </w:rPr>
              <w:t>__</w:t>
            </w:r>
            <w:permEnd w:id="430053374"/>
            <w:r w:rsidRPr="00974BDC">
              <w:rPr>
                <w:rFonts w:ascii="Arial" w:hAnsi="Arial" w:cs="Arial"/>
                <w:noProof/>
                <w:lang w:val="sr-Cyrl-RS"/>
              </w:rPr>
              <w:t>. године, закључују:</w:t>
            </w:r>
          </w:p>
          <w:p w14:paraId="0299C06B" w14:textId="77777777" w:rsidR="00BC7B9C" w:rsidRPr="00974BDC" w:rsidRDefault="00BC7B9C" w:rsidP="00317F18">
            <w:pPr>
              <w:tabs>
                <w:tab w:val="left" w:pos="0"/>
              </w:tabs>
              <w:spacing w:before="120" w:after="120"/>
              <w:jc w:val="center"/>
              <w:rPr>
                <w:rFonts w:ascii="Arial" w:hAnsi="Arial" w:cs="Arial"/>
                <w:b/>
                <w:lang w:val="ru-RU"/>
              </w:rPr>
            </w:pPr>
          </w:p>
          <w:p w14:paraId="5F778171" w14:textId="77777777" w:rsidR="00BC7B9C" w:rsidRPr="00974BDC" w:rsidRDefault="00BC7B9C" w:rsidP="00317F18">
            <w:pPr>
              <w:tabs>
                <w:tab w:val="left" w:pos="0"/>
              </w:tabs>
              <w:spacing w:before="120" w:after="120"/>
              <w:jc w:val="center"/>
              <w:rPr>
                <w:rFonts w:ascii="Arial" w:hAnsi="Arial" w:cs="Arial"/>
                <w:b/>
                <w:lang w:val="sr-Latn-RS"/>
              </w:rPr>
            </w:pPr>
            <w:r w:rsidRPr="00974BDC">
              <w:rPr>
                <w:rFonts w:ascii="Arial" w:hAnsi="Arial" w:cs="Arial"/>
                <w:b/>
                <w:lang w:val="ru-RU"/>
              </w:rPr>
              <w:t xml:space="preserve">СПОРАЗУМ О БЕЗБЕДНОСТИ И ЗДРАВЉУ НА </w:t>
            </w:r>
            <w:r w:rsidRPr="00974BDC">
              <w:rPr>
                <w:rFonts w:ascii="Arial" w:hAnsi="Arial" w:cs="Arial"/>
                <w:b/>
                <w:noProof/>
                <w:lang w:val="sr-Cyrl-RS"/>
              </w:rPr>
              <w:t>РАДУ,  ЗАШТИТИ</w:t>
            </w:r>
            <w:r w:rsidRPr="00974BDC">
              <w:rPr>
                <w:rFonts w:ascii="Arial" w:hAnsi="Arial" w:cs="Arial"/>
                <w:b/>
                <w:lang w:val="ru-RU"/>
              </w:rPr>
              <w:t xml:space="preserve"> ЖИВОТНЕ СРЕДИНЕ И </w:t>
            </w:r>
          </w:p>
          <w:p w14:paraId="06ADAB37" w14:textId="77777777" w:rsidR="00BC7B9C" w:rsidRPr="00974BDC" w:rsidRDefault="00BC7B9C" w:rsidP="00317F18">
            <w:pPr>
              <w:tabs>
                <w:tab w:val="left" w:pos="0"/>
              </w:tabs>
              <w:spacing w:before="120" w:after="120"/>
              <w:jc w:val="center"/>
              <w:rPr>
                <w:rFonts w:ascii="Arial" w:hAnsi="Arial" w:cs="Arial"/>
                <w:b/>
                <w:lang w:val="sr-Latn-RS"/>
              </w:rPr>
            </w:pPr>
            <w:r w:rsidRPr="00974BDC">
              <w:rPr>
                <w:rFonts w:ascii="Arial" w:hAnsi="Arial" w:cs="Arial"/>
                <w:b/>
                <w:lang w:val="ru-RU"/>
              </w:rPr>
              <w:t>ЗАШТИТИ ОД ПОЖАРА</w:t>
            </w:r>
          </w:p>
          <w:p w14:paraId="4F8E1B52" w14:textId="77777777" w:rsidR="00BC7B9C" w:rsidRPr="00974BDC" w:rsidRDefault="00BC7B9C" w:rsidP="00317F18">
            <w:pPr>
              <w:spacing w:before="120" w:after="120"/>
              <w:rPr>
                <w:rFonts w:ascii="Arial" w:hAnsi="Arial" w:cs="Arial"/>
                <w:b/>
                <w:i/>
                <w:noProof/>
                <w:lang w:val="sr-Latn-RS"/>
              </w:rPr>
            </w:pPr>
          </w:p>
          <w:p w14:paraId="19BAF76D" w14:textId="77777777" w:rsidR="00BC7B9C" w:rsidRPr="00974BDC" w:rsidRDefault="00BC7B9C" w:rsidP="00317F18">
            <w:pPr>
              <w:spacing w:before="120" w:after="120"/>
              <w:rPr>
                <w:rFonts w:ascii="Arial" w:hAnsi="Arial" w:cs="Arial"/>
                <w:i/>
                <w:lang w:val="sr-Latn-RS"/>
              </w:rPr>
            </w:pPr>
          </w:p>
          <w:p w14:paraId="34B2D3E2" w14:textId="77777777" w:rsidR="00BC7B9C" w:rsidRPr="00974BDC" w:rsidRDefault="00BC7B9C" w:rsidP="00317F18">
            <w:pPr>
              <w:pStyle w:val="BlockText"/>
              <w:spacing w:before="120" w:after="120"/>
              <w:ind w:left="0"/>
              <w:rPr>
                <w:rFonts w:ascii="Arial" w:hAnsi="Arial" w:cs="Arial"/>
                <w:b/>
                <w:noProof/>
                <w:sz w:val="20"/>
                <w:u w:val="single"/>
                <w:lang w:val="ru-RU"/>
              </w:rPr>
            </w:pPr>
            <w:r w:rsidRPr="00974BDC">
              <w:rPr>
                <w:rFonts w:ascii="Arial" w:hAnsi="Arial" w:cs="Arial"/>
                <w:b/>
                <w:noProof/>
                <w:sz w:val="20"/>
                <w:u w:val="single"/>
                <w:lang w:val="ru-RU"/>
              </w:rPr>
              <w:t>Споразумне стране сагласно констатују следеће:</w:t>
            </w:r>
          </w:p>
          <w:p w14:paraId="4B776349" w14:textId="77777777" w:rsidR="00BC7B9C" w:rsidRPr="00974BDC" w:rsidRDefault="00BC7B9C" w:rsidP="00317F18">
            <w:pPr>
              <w:pStyle w:val="BlockText"/>
              <w:spacing w:before="120" w:after="120"/>
              <w:ind w:left="0"/>
              <w:rPr>
                <w:rFonts w:ascii="Arial" w:hAnsi="Arial" w:cs="Arial"/>
                <w:b/>
                <w:sz w:val="12"/>
                <w:szCs w:val="12"/>
                <w:u w:val="single"/>
                <w:lang w:val="ru-RU"/>
              </w:rPr>
            </w:pPr>
          </w:p>
          <w:p w14:paraId="3E28CDB9" w14:textId="77777777" w:rsidR="00BC7B9C" w:rsidRPr="00974BDC" w:rsidRDefault="00BC7B9C" w:rsidP="00317F18">
            <w:pPr>
              <w:spacing w:before="120" w:after="120"/>
              <w:jc w:val="both"/>
              <w:rPr>
                <w:rFonts w:ascii="Arial" w:hAnsi="Arial" w:cs="Arial"/>
                <w:i/>
                <w:noProof/>
                <w:lang w:val="sr-Latn-RS"/>
              </w:rPr>
            </w:pPr>
            <w:r w:rsidRPr="00974BDC">
              <w:rPr>
                <w:rFonts w:ascii="Arial" w:hAnsi="Arial" w:cs="Arial"/>
                <w:i/>
                <w:noProof/>
                <w:lang w:val="sr-Latn-RS" w:eastAsia="tr-TR"/>
              </w:rPr>
              <w:t>HSE политика Наручиоца је да приликом извођења свих пословних операција у сваком тренутку осигура безбедност и здравље људи, сигурност имовине, као и да заштити животну средину.</w:t>
            </w:r>
          </w:p>
          <w:p w14:paraId="3E6902C1" w14:textId="77777777" w:rsidR="00BC7B9C" w:rsidRPr="00974BDC" w:rsidRDefault="00BC7B9C" w:rsidP="00317F18">
            <w:pPr>
              <w:pStyle w:val="BlockText"/>
              <w:spacing w:before="120" w:after="120"/>
              <w:ind w:left="0" w:right="0"/>
              <w:jc w:val="both"/>
              <w:rPr>
                <w:rFonts w:ascii="Arial" w:hAnsi="Arial" w:cs="Arial"/>
                <w:i/>
                <w:noProof/>
                <w:sz w:val="20"/>
                <w:lang w:val="sr-Latn-RS"/>
              </w:rPr>
            </w:pPr>
            <w:r w:rsidRPr="00974BDC">
              <w:rPr>
                <w:rFonts w:ascii="Arial" w:hAnsi="Arial" w:cs="Arial"/>
                <w:i/>
                <w:noProof/>
                <w:sz w:val="20"/>
                <w:lang w:val="sr-Latn-RS"/>
              </w:rPr>
              <w:t>Наручилац не прави компромисе у вези са кршењем захтева дефинисаним наведеном HSE политиком, од Извршиоца очекује да у пословном односу са Наручиоцем, примењује сва правила и процедуре које ће допринети постављеном циљу нула повреда на раду, професионалних обољења, акцидената и негативног утицаја на радну и животну средину.</w:t>
            </w:r>
          </w:p>
          <w:p w14:paraId="5D9B8A11" w14:textId="77777777" w:rsidR="00BC7B9C" w:rsidRPr="00974BDC" w:rsidRDefault="00BC7B9C" w:rsidP="00317F18">
            <w:pPr>
              <w:pStyle w:val="BlockText"/>
              <w:spacing w:before="120" w:after="120"/>
              <w:ind w:left="0" w:right="0"/>
              <w:jc w:val="both"/>
              <w:rPr>
                <w:rFonts w:ascii="Arial" w:hAnsi="Arial" w:cs="Arial"/>
                <w:i/>
                <w:noProof/>
                <w:sz w:val="20"/>
                <w:lang w:val="sr-Latn-RS" w:eastAsia="tr-TR"/>
              </w:rPr>
            </w:pPr>
            <w:r w:rsidRPr="00974BDC">
              <w:rPr>
                <w:rFonts w:ascii="Arial" w:hAnsi="Arial" w:cs="Arial"/>
                <w:i/>
                <w:noProof/>
                <w:sz w:val="20"/>
                <w:lang w:val="sr-Latn-RS" w:eastAsia="tr-TR"/>
              </w:rPr>
              <w:t xml:space="preserve">Извршилац је сагласан да </w:t>
            </w:r>
            <w:r w:rsidRPr="00974BDC">
              <w:rPr>
                <w:rFonts w:ascii="Arial" w:hAnsi="Arial" w:cs="Arial"/>
                <w:i/>
                <w:noProof/>
                <w:sz w:val="20"/>
                <w:lang w:val="sr-Cyrl-RS" w:eastAsia="tr-TR"/>
              </w:rPr>
              <w:t xml:space="preserve">приликом обављања послова за Наручиоца </w:t>
            </w:r>
            <w:r w:rsidRPr="00974BDC">
              <w:rPr>
                <w:rFonts w:ascii="Arial" w:hAnsi="Arial" w:cs="Arial"/>
                <w:i/>
                <w:noProof/>
                <w:sz w:val="20"/>
                <w:lang w:val="sr-Latn-RS" w:eastAsia="tr-TR"/>
              </w:rPr>
              <w:t>поступа у складу са HSE политиком Наручиоца</w:t>
            </w:r>
            <w:r w:rsidRPr="00974BDC">
              <w:rPr>
                <w:rFonts w:ascii="Arial" w:hAnsi="Arial" w:cs="Arial"/>
                <w:i/>
                <w:noProof/>
                <w:sz w:val="20"/>
                <w:lang w:val="sr-Cyrl-RS" w:eastAsia="tr-TR"/>
              </w:rPr>
              <w:t xml:space="preserve"> која се дефинише овим Споразумом</w:t>
            </w:r>
            <w:r w:rsidRPr="00974BDC">
              <w:rPr>
                <w:rFonts w:ascii="Arial" w:hAnsi="Arial" w:cs="Arial"/>
                <w:i/>
                <w:noProof/>
                <w:sz w:val="20"/>
                <w:lang w:val="sr-Latn-RS" w:eastAsia="tr-TR"/>
              </w:rPr>
              <w:t>.</w:t>
            </w:r>
          </w:p>
          <w:p w14:paraId="330C93DB" w14:textId="77777777" w:rsidR="00BC7B9C" w:rsidRPr="00974BDC" w:rsidRDefault="00BC7B9C" w:rsidP="00317F18">
            <w:pPr>
              <w:numPr>
                <w:ilvl w:val="0"/>
                <w:numId w:val="1"/>
              </w:numPr>
              <w:spacing w:before="120" w:after="120"/>
              <w:ind w:left="357" w:hanging="357"/>
              <w:rPr>
                <w:rFonts w:ascii="Arial" w:hAnsi="Arial" w:cs="Arial"/>
                <w:b/>
              </w:rPr>
            </w:pPr>
            <w:r w:rsidRPr="00974BDC">
              <w:rPr>
                <w:rFonts w:ascii="Arial" w:hAnsi="Arial" w:cs="Arial"/>
                <w:b/>
              </w:rPr>
              <w:t>ПРЕДМЕТ</w:t>
            </w:r>
          </w:p>
          <w:p w14:paraId="0490FEB2" w14:textId="77777777" w:rsidR="00BC7B9C" w:rsidRPr="00974BDC" w:rsidRDefault="00BC7B9C" w:rsidP="00317F18">
            <w:pPr>
              <w:pStyle w:val="TextCroatia"/>
              <w:numPr>
                <w:ilvl w:val="1"/>
                <w:numId w:val="1"/>
              </w:numPr>
              <w:spacing w:before="120" w:after="120"/>
              <w:ind w:left="431" w:hanging="431"/>
              <w:rPr>
                <w:rFonts w:cs="Arial"/>
                <w:noProof/>
                <w:lang w:val="sr-Latn-RS"/>
              </w:rPr>
            </w:pPr>
            <w:r w:rsidRPr="00974BDC">
              <w:rPr>
                <w:rFonts w:cs="Arial"/>
                <w:noProof/>
                <w:lang w:val="sr-Latn-RS"/>
              </w:rPr>
              <w:t xml:space="preserve">Предмет овог </w:t>
            </w:r>
            <w:r w:rsidRPr="00974BDC">
              <w:rPr>
                <w:rFonts w:cs="Arial"/>
                <w:noProof/>
                <w:lang w:val="sr-Cyrl-RS"/>
              </w:rPr>
              <w:t xml:space="preserve"> Споразума о безбедности и здрављу на раду, заштити животне средине и заштити од пожара (у даљем тексту </w:t>
            </w:r>
            <w:r w:rsidRPr="00974BDC">
              <w:rPr>
                <w:rFonts w:cs="Arial"/>
                <w:noProof/>
                <w:lang w:val="sr-Latn-RS"/>
              </w:rPr>
              <w:t xml:space="preserve">HSE </w:t>
            </w:r>
            <w:r w:rsidRPr="00974BDC">
              <w:rPr>
                <w:rFonts w:cs="Arial"/>
                <w:noProof/>
                <w:lang w:val="sr-Cyrl-RS"/>
              </w:rPr>
              <w:t>Споразум)</w:t>
            </w:r>
            <w:r w:rsidRPr="00974BDC">
              <w:rPr>
                <w:rFonts w:cs="Arial"/>
                <w:noProof/>
                <w:lang w:val="sr-Latn-RS"/>
              </w:rPr>
              <w:t xml:space="preserve"> је дефинисање права и обавеза Наручиоца и Извршиоца, као и запослених</w:t>
            </w:r>
            <w:r w:rsidRPr="00974BDC">
              <w:rPr>
                <w:rFonts w:cs="Arial"/>
                <w:noProof/>
                <w:lang w:val="sr-Cyrl-RS"/>
              </w:rPr>
              <w:t xml:space="preserve"> код Извршиоца</w:t>
            </w:r>
            <w:r w:rsidRPr="00974BDC">
              <w:rPr>
                <w:rFonts w:cs="Arial"/>
                <w:noProof/>
                <w:lang w:val="sr-Latn-RS"/>
              </w:rPr>
              <w:t xml:space="preserve"> и других лица која</w:t>
            </w:r>
            <w:r w:rsidRPr="00974BDC">
              <w:rPr>
                <w:rFonts w:cs="Arial"/>
                <w:noProof/>
                <w:lang w:val="sr-Cyrl-RS"/>
              </w:rPr>
              <w:t xml:space="preserve"> Извршилац</w:t>
            </w:r>
            <w:r w:rsidRPr="00974BDC">
              <w:rPr>
                <w:rFonts w:cs="Arial"/>
                <w:noProof/>
                <w:lang w:val="sr-Latn-RS"/>
              </w:rPr>
              <w:t xml:space="preserve"> ангажује</w:t>
            </w:r>
            <w:r w:rsidRPr="00974BDC">
              <w:rPr>
                <w:rFonts w:cs="Arial"/>
                <w:noProof/>
                <w:lang w:val="sr-Cyrl-RS"/>
              </w:rPr>
              <w:t xml:space="preserve"> за</w:t>
            </w:r>
            <w:r w:rsidRPr="00974BDC">
              <w:rPr>
                <w:rFonts w:cs="Arial"/>
                <w:noProof/>
                <w:lang w:val="sr-Latn-RS"/>
              </w:rPr>
              <w:t xml:space="preserve"> пружањ</w:t>
            </w:r>
            <w:r w:rsidRPr="00974BDC">
              <w:rPr>
                <w:rFonts w:cs="Arial"/>
                <w:noProof/>
                <w:lang w:val="sr-Cyrl-RS"/>
              </w:rPr>
              <w:t>е</w:t>
            </w:r>
            <w:r w:rsidRPr="00974BDC">
              <w:rPr>
                <w:rFonts w:cs="Arial"/>
                <w:noProof/>
                <w:lang w:val="sr-Latn-RS"/>
              </w:rPr>
              <w:t xml:space="preserve"> услуга / извођењ</w:t>
            </w:r>
            <w:r w:rsidRPr="00974BDC">
              <w:rPr>
                <w:rFonts w:cs="Arial"/>
                <w:noProof/>
                <w:lang w:val="sr-Cyrl-RS"/>
              </w:rPr>
              <w:t>е</w:t>
            </w:r>
            <w:r w:rsidRPr="00974BDC">
              <w:rPr>
                <w:rFonts w:cs="Arial"/>
                <w:noProof/>
                <w:lang w:val="sr-Latn-RS"/>
              </w:rPr>
              <w:t xml:space="preserve"> радова, а у вези безбедности и здравља на раду (у даљем тексту: БЗР), заштите животне средине (у даљем тексту: ЗЖС) и заштите од пожара (у даљем тексту: ЗОП), </w:t>
            </w:r>
            <w:r w:rsidRPr="00974BDC">
              <w:rPr>
                <w:rFonts w:cs="Arial"/>
                <w:noProof/>
                <w:lang w:val="sr-Cyrl-RS"/>
              </w:rPr>
              <w:t>(</w:t>
            </w:r>
            <w:r w:rsidRPr="00974BDC">
              <w:rPr>
                <w:rFonts w:cs="Arial"/>
                <w:noProof/>
                <w:lang w:val="sr-Latn-RS"/>
              </w:rPr>
              <w:t>у даљем тексту</w:t>
            </w:r>
            <w:r w:rsidRPr="00974BDC">
              <w:rPr>
                <w:rFonts w:cs="Arial"/>
                <w:noProof/>
                <w:lang w:val="sr-Cyrl-RS"/>
              </w:rPr>
              <w:t xml:space="preserve"> БЗР, ЗЖС и ЗОП заједно означени као</w:t>
            </w:r>
            <w:r w:rsidRPr="00974BDC">
              <w:rPr>
                <w:rFonts w:cs="Arial"/>
                <w:noProof/>
                <w:lang w:val="sr-Latn-RS"/>
              </w:rPr>
              <w:t xml:space="preserve"> HSE</w:t>
            </w:r>
            <w:r w:rsidRPr="00974BDC">
              <w:rPr>
                <w:rFonts w:cs="Arial"/>
                <w:noProof/>
                <w:lang w:val="sr-Cyrl-RS"/>
              </w:rPr>
              <w:t>)</w:t>
            </w:r>
            <w:r w:rsidRPr="00974BDC">
              <w:rPr>
                <w:rFonts w:cs="Arial"/>
                <w:noProof/>
                <w:lang w:val="sr-Latn-RS"/>
              </w:rPr>
              <w:t xml:space="preserve">. Санкције услед кршења HSE захтева дате су у </w:t>
            </w:r>
            <w:r w:rsidRPr="00974BDC">
              <w:rPr>
                <w:rFonts w:cs="Arial"/>
                <w:noProof/>
                <w:lang w:val="sr-Cyrl-RS"/>
              </w:rPr>
              <w:t>П</w:t>
            </w:r>
            <w:r w:rsidRPr="00974BDC">
              <w:rPr>
                <w:rFonts w:cs="Arial"/>
                <w:noProof/>
                <w:lang w:val="sr-Latn-RS"/>
              </w:rPr>
              <w:t>рилогу 1.</w:t>
            </w:r>
          </w:p>
          <w:p w14:paraId="4987A6BD" w14:textId="77777777" w:rsidR="00BC7B9C" w:rsidRPr="00974BDC" w:rsidRDefault="00BC7B9C" w:rsidP="00317F18">
            <w:pPr>
              <w:numPr>
                <w:ilvl w:val="0"/>
                <w:numId w:val="1"/>
              </w:numPr>
              <w:spacing w:before="120" w:after="120"/>
              <w:ind w:left="357" w:hanging="357"/>
              <w:rPr>
                <w:rFonts w:ascii="Arial" w:hAnsi="Arial" w:cs="Arial"/>
                <w:b/>
              </w:rPr>
            </w:pPr>
            <w:r w:rsidRPr="00974BDC">
              <w:rPr>
                <w:rFonts w:ascii="Arial" w:hAnsi="Arial" w:cs="Arial"/>
                <w:b/>
              </w:rPr>
              <w:t xml:space="preserve">ОПШТЕ ОБАВЕЗЕ </w:t>
            </w:r>
          </w:p>
          <w:p w14:paraId="741483B6" w14:textId="77777777" w:rsidR="00BC7B9C" w:rsidRPr="00974BDC" w:rsidRDefault="00BC7B9C" w:rsidP="00317F18">
            <w:pPr>
              <w:pStyle w:val="ListParagraph"/>
              <w:numPr>
                <w:ilvl w:val="1"/>
                <w:numId w:val="1"/>
              </w:numPr>
              <w:spacing w:before="120" w:after="120"/>
              <w:ind w:left="431" w:hanging="431"/>
              <w:jc w:val="both"/>
              <w:rPr>
                <w:rFonts w:ascii="Arial" w:hAnsi="Arial" w:cs="Arial"/>
                <w:noProof/>
                <w:lang w:val="sr-Latn-RS"/>
              </w:rPr>
            </w:pPr>
            <w:r w:rsidRPr="00974BDC">
              <w:rPr>
                <w:rFonts w:ascii="Arial" w:hAnsi="Arial" w:cs="Arial"/>
                <w:noProof/>
                <w:lang w:val="sr-Cyrl-RS"/>
              </w:rPr>
              <w:t>З</w:t>
            </w:r>
            <w:r w:rsidRPr="00974BDC">
              <w:rPr>
                <w:rFonts w:ascii="Arial" w:hAnsi="Arial" w:cs="Arial"/>
                <w:noProof/>
                <w:lang w:val="sr-Latn-RS"/>
              </w:rPr>
              <w:t>апослени</w:t>
            </w:r>
            <w:r w:rsidRPr="00974BDC">
              <w:rPr>
                <w:rFonts w:ascii="Arial" w:hAnsi="Arial" w:cs="Arial"/>
                <w:noProof/>
                <w:lang w:val="sr-Cyrl-RS"/>
              </w:rPr>
              <w:t xml:space="preserve"> Извршиоца</w:t>
            </w:r>
            <w:r w:rsidRPr="00974BDC">
              <w:rPr>
                <w:rFonts w:ascii="Arial" w:hAnsi="Arial" w:cs="Arial"/>
                <w:noProof/>
                <w:lang w:val="sr-Latn-RS"/>
              </w:rPr>
              <w:t xml:space="preserve"> и сва друга лица која</w:t>
            </w:r>
            <w:r w:rsidRPr="00974BDC">
              <w:rPr>
                <w:rFonts w:ascii="Arial" w:hAnsi="Arial" w:cs="Arial"/>
                <w:noProof/>
                <w:lang w:val="sr-Cyrl-RS"/>
              </w:rPr>
              <w:t xml:space="preserve"> Извршилац</w:t>
            </w:r>
            <w:r w:rsidRPr="00974BDC">
              <w:rPr>
                <w:rFonts w:ascii="Arial" w:hAnsi="Arial" w:cs="Arial"/>
                <w:noProof/>
                <w:lang w:val="sr-Latn-RS"/>
              </w:rPr>
              <w:t xml:space="preserve"> ангажује, дужни су да поштују</w:t>
            </w:r>
            <w:r w:rsidRPr="00974BDC">
              <w:rPr>
                <w:rFonts w:ascii="Arial" w:hAnsi="Arial" w:cs="Arial"/>
                <w:noProof/>
                <w:sz w:val="22"/>
                <w:szCs w:val="22"/>
                <w:lang w:val="sr-Latn-RS"/>
              </w:rPr>
              <w:t>,</w:t>
            </w:r>
            <w:r w:rsidRPr="00974BDC">
              <w:rPr>
                <w:rFonts w:ascii="Arial" w:hAnsi="Arial" w:cs="Arial"/>
                <w:noProof/>
                <w:lang w:val="sr-Latn-RS"/>
              </w:rPr>
              <w:t xml:space="preserve"> у току припрема за пружање услуга / извођење радова, у току трајања истих, као и приликом отклањања недостатака у гарантном року:</w:t>
            </w:r>
          </w:p>
          <w:p w14:paraId="520DE244" w14:textId="77777777" w:rsidR="00BC7B9C" w:rsidRPr="00974BDC" w:rsidRDefault="00BC7B9C" w:rsidP="00317F18">
            <w:pPr>
              <w:pStyle w:val="ListParagraph"/>
              <w:numPr>
                <w:ilvl w:val="0"/>
                <w:numId w:val="3"/>
              </w:numPr>
              <w:spacing w:before="120" w:after="120"/>
              <w:ind w:left="845" w:hanging="284"/>
              <w:jc w:val="both"/>
              <w:rPr>
                <w:rFonts w:ascii="Arial" w:hAnsi="Arial" w:cs="Arial"/>
                <w:noProof/>
                <w:lang w:val="sr-Latn-RS"/>
              </w:rPr>
            </w:pPr>
            <w:r w:rsidRPr="00974BDC">
              <w:rPr>
                <w:rFonts w:ascii="Arial" w:hAnsi="Arial" w:cs="Arial"/>
                <w:noProof/>
                <w:lang w:val="sr-Cyrl-RS"/>
              </w:rPr>
              <w:t xml:space="preserve">Поштовање </w:t>
            </w:r>
            <w:r w:rsidRPr="00974BDC">
              <w:rPr>
                <w:rFonts w:ascii="Arial" w:hAnsi="Arial" w:cs="Arial"/>
                <w:noProof/>
                <w:lang w:val="sr-Latn-RS"/>
              </w:rPr>
              <w:t>одредби  HSE</w:t>
            </w:r>
            <w:r w:rsidRPr="00974BDC">
              <w:rPr>
                <w:rFonts w:ascii="Arial" w:hAnsi="Arial" w:cs="Arial"/>
                <w:noProof/>
                <w:lang w:val="sr-Cyrl-RS"/>
              </w:rPr>
              <w:t xml:space="preserve"> Споразума</w:t>
            </w:r>
            <w:r w:rsidRPr="00974BDC">
              <w:rPr>
                <w:rFonts w:ascii="Arial" w:hAnsi="Arial" w:cs="Arial"/>
                <w:noProof/>
                <w:lang w:val="sr-Latn-RS"/>
              </w:rPr>
              <w:t>, његово и извршење подлеж</w:t>
            </w:r>
            <w:r w:rsidRPr="00974BDC">
              <w:rPr>
                <w:rFonts w:ascii="Arial" w:hAnsi="Arial" w:cs="Arial"/>
                <w:noProof/>
                <w:lang w:val="sr-Cyrl-RS"/>
              </w:rPr>
              <w:t>е</w:t>
            </w:r>
            <w:r w:rsidRPr="00974BDC">
              <w:rPr>
                <w:rFonts w:ascii="Arial" w:hAnsi="Arial" w:cs="Arial"/>
                <w:noProof/>
                <w:lang w:val="sr-Latn-RS"/>
              </w:rPr>
              <w:t xml:space="preserve"> материјалном праву Републике Србије, а решавање спорова подлеже процесном праву Републике Србије,</w:t>
            </w:r>
          </w:p>
          <w:p w14:paraId="79AE1BFF" w14:textId="725D705D" w:rsidR="00BC7B9C" w:rsidRPr="00974BDC" w:rsidRDefault="00BC7B9C" w:rsidP="00317F18">
            <w:pPr>
              <w:pStyle w:val="ListParagraph"/>
              <w:numPr>
                <w:ilvl w:val="0"/>
                <w:numId w:val="3"/>
              </w:numPr>
              <w:spacing w:before="120" w:after="120"/>
              <w:ind w:left="844" w:hanging="283"/>
              <w:jc w:val="both"/>
              <w:rPr>
                <w:rFonts w:ascii="Arial" w:hAnsi="Arial" w:cs="Arial"/>
                <w:noProof/>
                <w:lang w:val="sr-Latn-RS"/>
              </w:rPr>
            </w:pPr>
            <w:r w:rsidRPr="00974BDC">
              <w:rPr>
                <w:rFonts w:ascii="Arial" w:hAnsi="Arial" w:cs="Arial"/>
                <w:noProof/>
                <w:lang w:val="sr-Latn-RS"/>
              </w:rPr>
              <w:t>Интерна акта Наручиоца</w:t>
            </w:r>
            <w:r w:rsidR="00BA16D1" w:rsidRPr="00974BDC">
              <w:rPr>
                <w:rFonts w:ascii="Arial" w:hAnsi="Arial" w:cs="Arial"/>
                <w:noProof/>
                <w:lang w:val="sr-Latn-RS"/>
              </w:rPr>
              <w:t>,</w:t>
            </w:r>
            <w:r w:rsidR="00BA16D1" w:rsidRPr="00974BDC">
              <w:rPr>
                <w:rFonts w:ascii="Arial" w:hAnsi="Arial" w:cs="Arial"/>
                <w:noProof/>
                <w:lang w:val="sr-Cyrl-RS"/>
              </w:rPr>
              <w:t xml:space="preserve"> са којима су упознати током уводне НЅЕ обуке</w:t>
            </w:r>
            <w:r w:rsidRPr="00974BDC">
              <w:rPr>
                <w:rFonts w:ascii="Arial" w:hAnsi="Arial" w:cs="Arial"/>
                <w:noProof/>
                <w:lang w:val="sr-Latn-RS"/>
              </w:rPr>
              <w:t>.</w:t>
            </w:r>
          </w:p>
          <w:p w14:paraId="277508EA" w14:textId="77777777" w:rsidR="00BC7B9C" w:rsidRPr="00974BDC" w:rsidRDefault="00BC7B9C" w:rsidP="00317F18">
            <w:pPr>
              <w:pStyle w:val="TextCroatia"/>
              <w:numPr>
                <w:ilvl w:val="1"/>
                <w:numId w:val="1"/>
              </w:numPr>
              <w:spacing w:before="120" w:after="120"/>
              <w:ind w:left="720" w:hanging="720"/>
              <w:rPr>
                <w:rFonts w:cs="Arial"/>
                <w:noProof/>
                <w:lang w:val="sr-Latn-RS"/>
              </w:rPr>
            </w:pPr>
            <w:r w:rsidRPr="00974BDC">
              <w:rPr>
                <w:rFonts w:cs="Arial"/>
                <w:noProof/>
                <w:lang w:val="sr-Latn-RS"/>
              </w:rPr>
              <w:t>Запослени Изв</w:t>
            </w:r>
            <w:r w:rsidRPr="00974BDC">
              <w:rPr>
                <w:rFonts w:cs="Arial"/>
                <w:noProof/>
                <w:lang w:val="sr-Cyrl-RS"/>
              </w:rPr>
              <w:t>р</w:t>
            </w:r>
            <w:r w:rsidRPr="00974BDC">
              <w:rPr>
                <w:rFonts w:cs="Arial"/>
                <w:noProof/>
                <w:lang w:val="sr-Latn-RS"/>
              </w:rPr>
              <w:t>шиоца и/или лица која ангажује за пружање услуга/извођење радова, обавезни су да одмах пријаве овлашћеном представнику Наручиоца услуге (НЅЕ лицу</w:t>
            </w:r>
            <w:r w:rsidRPr="00974BDC">
              <w:rPr>
                <w:rFonts w:cs="Arial"/>
                <w:noProof/>
                <w:lang w:val="sr-Cyrl-RS"/>
              </w:rPr>
              <w:t xml:space="preserve">, </w:t>
            </w:r>
            <w:r w:rsidRPr="00974BDC">
              <w:rPr>
                <w:rFonts w:cs="Arial"/>
                <w:noProof/>
                <w:lang w:val="sr-Latn-RS"/>
              </w:rPr>
              <w:t xml:space="preserve">Лицу за надзор </w:t>
            </w:r>
            <w:r w:rsidRPr="00974BDC">
              <w:rPr>
                <w:rFonts w:cs="Arial"/>
                <w:noProof/>
                <w:lang w:val="sr-Latn-RS"/>
              </w:rPr>
              <w:lastRenderedPageBreak/>
              <w:t>извођача/Једино одговорном лицу) сваку опасну појаву, ситуацију или догађај који је имао или би под одређеним околностима могао да:</w:t>
            </w:r>
          </w:p>
          <w:p w14:paraId="4FE3B579" w14:textId="77777777" w:rsidR="00BC7B9C" w:rsidRPr="00974BDC" w:rsidRDefault="00BC7B9C" w:rsidP="00317F18">
            <w:pPr>
              <w:pStyle w:val="TextCroatia"/>
              <w:numPr>
                <w:ilvl w:val="0"/>
                <w:numId w:val="4"/>
              </w:numPr>
              <w:spacing w:before="120" w:after="120"/>
              <w:rPr>
                <w:rFonts w:cs="Arial"/>
                <w:noProof/>
                <w:lang w:val="sr-Latn-RS"/>
              </w:rPr>
            </w:pPr>
            <w:r w:rsidRPr="00974BDC">
              <w:rPr>
                <w:rFonts w:cs="Arial"/>
                <w:noProof/>
                <w:lang w:val="sr-Latn-RS"/>
              </w:rPr>
              <w:t>угрози нечију безбедност, здравље или живот;</w:t>
            </w:r>
          </w:p>
          <w:p w14:paraId="6DB5D332" w14:textId="77777777" w:rsidR="00BC7B9C" w:rsidRPr="00974BDC" w:rsidRDefault="00BC7B9C" w:rsidP="00317F18">
            <w:pPr>
              <w:pStyle w:val="TextCroatia"/>
              <w:numPr>
                <w:ilvl w:val="0"/>
                <w:numId w:val="4"/>
              </w:numPr>
              <w:spacing w:before="120" w:after="120"/>
              <w:rPr>
                <w:rFonts w:cs="Arial"/>
                <w:noProof/>
                <w:lang w:val="sr-Latn-RS"/>
              </w:rPr>
            </w:pPr>
            <w:r w:rsidRPr="00974BDC">
              <w:rPr>
                <w:rFonts w:cs="Arial"/>
                <w:noProof/>
                <w:lang w:val="sr-Latn-RS"/>
              </w:rPr>
              <w:t>изазове појаву пожара или експлозија;</w:t>
            </w:r>
          </w:p>
          <w:p w14:paraId="7374291C" w14:textId="77777777" w:rsidR="00BC7B9C" w:rsidRPr="00974BDC" w:rsidRDefault="00BC7B9C" w:rsidP="00317F18">
            <w:pPr>
              <w:pStyle w:val="TextCroatia"/>
              <w:numPr>
                <w:ilvl w:val="0"/>
                <w:numId w:val="4"/>
              </w:numPr>
              <w:spacing w:before="120" w:after="120"/>
              <w:rPr>
                <w:rFonts w:cs="Arial"/>
                <w:noProof/>
                <w:lang w:val="sr-Latn-RS"/>
              </w:rPr>
            </w:pPr>
            <w:r w:rsidRPr="00974BDC">
              <w:rPr>
                <w:rFonts w:cs="Arial"/>
                <w:noProof/>
                <w:lang w:val="sr-Latn-RS"/>
              </w:rPr>
              <w:t>изазове негативан утицај на животну средину;</w:t>
            </w:r>
          </w:p>
          <w:p w14:paraId="4A5A126E" w14:textId="77777777" w:rsidR="00BC7B9C" w:rsidRPr="00974BDC" w:rsidRDefault="00BC7B9C" w:rsidP="00317F18">
            <w:pPr>
              <w:pStyle w:val="TextCroatia"/>
              <w:numPr>
                <w:ilvl w:val="0"/>
                <w:numId w:val="4"/>
              </w:numPr>
              <w:spacing w:before="120" w:after="120"/>
              <w:rPr>
                <w:rFonts w:cs="Arial"/>
                <w:noProof/>
                <w:lang w:val="sr-Latn-RS"/>
              </w:rPr>
            </w:pPr>
            <w:r w:rsidRPr="00974BDC">
              <w:rPr>
                <w:rFonts w:cs="Arial"/>
                <w:noProof/>
                <w:lang w:val="sr-Latn-RS"/>
              </w:rPr>
              <w:t>изазове настанак материјалне штете;</w:t>
            </w:r>
          </w:p>
          <w:p w14:paraId="7C81D827" w14:textId="77777777" w:rsidR="00BC7B9C" w:rsidRPr="00974BDC" w:rsidRDefault="00BC7B9C" w:rsidP="00317F18">
            <w:pPr>
              <w:pStyle w:val="TextCroatia"/>
              <w:numPr>
                <w:ilvl w:val="1"/>
                <w:numId w:val="1"/>
              </w:numPr>
              <w:spacing w:before="120" w:after="120"/>
              <w:rPr>
                <w:rFonts w:cs="Arial"/>
                <w:noProof/>
                <w:lang w:val="sr-Latn-RS"/>
              </w:rPr>
            </w:pPr>
            <w:r w:rsidRPr="00974BDC">
              <w:rPr>
                <w:rFonts w:cs="Arial"/>
                <w:noProof/>
                <w:lang w:val="sr-Cyrl-RS"/>
              </w:rPr>
              <w:t>Извршилац је дужан да током предуговорних и уговорних активности обезбеди поштовање захтева Наручиоца из области</w:t>
            </w:r>
            <w:r w:rsidRPr="00974BDC">
              <w:rPr>
                <w:rFonts w:cs="Arial"/>
                <w:noProof/>
                <w:lang w:val="sr-Latn-RS"/>
              </w:rPr>
              <w:t xml:space="preserve"> </w:t>
            </w:r>
            <w:r w:rsidRPr="00974BDC">
              <w:rPr>
                <w:rFonts w:cs="Arial"/>
                <w:noProof/>
                <w:lang w:val="sr-Cyrl-RS"/>
              </w:rPr>
              <w:t>информисања о</w:t>
            </w:r>
            <w:r w:rsidRPr="00974BDC">
              <w:rPr>
                <w:rFonts w:cs="Arial"/>
                <w:noProof/>
                <w:lang w:val="sr-Latn-RS"/>
              </w:rPr>
              <w:t xml:space="preserve"> HSE</w:t>
            </w:r>
            <w:r w:rsidRPr="00974BDC">
              <w:rPr>
                <w:rFonts w:cs="Arial"/>
                <w:noProof/>
                <w:lang w:val="sr-Cyrl-RS"/>
              </w:rPr>
              <w:t xml:space="preserve"> догађајима</w:t>
            </w:r>
            <w:r w:rsidRPr="00974BDC">
              <w:rPr>
                <w:rFonts w:cs="Arial"/>
                <w:noProof/>
                <w:lang w:val="sr-Latn-RS"/>
              </w:rPr>
              <w:t>,</w:t>
            </w:r>
            <w:r w:rsidRPr="00974BDC">
              <w:rPr>
                <w:rFonts w:cs="Arial"/>
                <w:noProof/>
                <w:lang w:val="sr-Cyrl-RS"/>
              </w:rPr>
              <w:t xml:space="preserve"> и да током периода важења уговорних активности (комерцијалног уговора)</w:t>
            </w:r>
            <w:r w:rsidRPr="00974BDC">
              <w:rPr>
                <w:rFonts w:cs="Arial"/>
                <w:noProof/>
                <w:lang w:val="sr-Latn-RS"/>
              </w:rPr>
              <w:t xml:space="preserve"> </w:t>
            </w:r>
            <w:r w:rsidRPr="00974BDC">
              <w:rPr>
                <w:rFonts w:cs="Arial"/>
                <w:noProof/>
                <w:lang w:val="sr-Cyrl-RS"/>
              </w:rPr>
              <w:t xml:space="preserve">Наручиоцу достави потребне податке наведене у Прилогу 2: Информација о резултатима рада у области </w:t>
            </w:r>
            <w:r w:rsidRPr="00974BDC">
              <w:rPr>
                <w:rFonts w:cs="Arial"/>
                <w:noProof/>
                <w:lang w:val="en-US"/>
              </w:rPr>
              <w:t>HSE</w:t>
            </w:r>
            <w:r w:rsidRPr="00974BDC">
              <w:rPr>
                <w:rFonts w:cs="Arial"/>
                <w:noProof/>
                <w:lang w:val="ru-RU"/>
              </w:rPr>
              <w:t>.</w:t>
            </w:r>
            <w:r w:rsidRPr="00974BDC">
              <w:rPr>
                <w:rFonts w:cs="Arial"/>
                <w:noProof/>
                <w:lang w:val="sr-Latn-RS"/>
              </w:rPr>
              <w:t xml:space="preserve"> </w:t>
            </w:r>
            <w:r w:rsidRPr="00974BDC">
              <w:rPr>
                <w:rFonts w:cs="Arial"/>
                <w:noProof/>
                <w:lang w:val="sr-Cyrl-RS"/>
              </w:rPr>
              <w:t>Подаци из Прилога 2. овог Споразума се достављају</w:t>
            </w:r>
            <w:r w:rsidRPr="00974BDC">
              <w:rPr>
                <w:rFonts w:cs="Arial"/>
                <w:noProof/>
                <w:lang w:val="sr-Latn-RS"/>
              </w:rPr>
              <w:t xml:space="preserve"> </w:t>
            </w:r>
            <w:r w:rsidRPr="00974BDC">
              <w:rPr>
                <w:rFonts w:cs="Arial"/>
                <w:noProof/>
                <w:lang w:val="sr-Cyrl-RS"/>
              </w:rPr>
              <w:t xml:space="preserve">до 5. у месецу за протекли период, а који не може бити дужи од 1. месеца. Тражене информације се достављају именованим одговорним лицима из основног уговора (Лицу за </w:t>
            </w:r>
            <w:r w:rsidRPr="00974BDC">
              <w:rPr>
                <w:rFonts w:cs="Arial"/>
                <w:noProof/>
                <w:lang w:val="en-US"/>
              </w:rPr>
              <w:t>HSE</w:t>
            </w:r>
            <w:r w:rsidRPr="00974BDC">
              <w:rPr>
                <w:rFonts w:cs="Arial"/>
                <w:noProof/>
                <w:lang w:val="ru-RU"/>
              </w:rPr>
              <w:t xml:space="preserve"> и </w:t>
            </w:r>
            <w:r w:rsidRPr="00974BDC">
              <w:rPr>
                <w:rFonts w:cs="Arial"/>
                <w:noProof/>
                <w:lang w:val="sr-Cyrl-RS"/>
              </w:rPr>
              <w:t>Лицу за надзор извођача/Једино одговорном лицу).</w:t>
            </w:r>
          </w:p>
          <w:p w14:paraId="1C4E5A57" w14:textId="77777777" w:rsidR="00BC7B9C" w:rsidRPr="00974BDC" w:rsidRDefault="00BC7B9C" w:rsidP="00317F18">
            <w:pPr>
              <w:pStyle w:val="ListParagraph"/>
              <w:numPr>
                <w:ilvl w:val="1"/>
                <w:numId w:val="1"/>
              </w:numPr>
              <w:spacing w:before="120" w:after="120"/>
              <w:ind w:left="431" w:hanging="431"/>
              <w:jc w:val="both"/>
              <w:rPr>
                <w:rFonts w:ascii="Arial" w:hAnsi="Arial" w:cs="Arial"/>
                <w:noProof/>
                <w:lang w:val="sr-Latn-RS"/>
              </w:rPr>
            </w:pPr>
            <w:r w:rsidRPr="00974BDC">
              <w:rPr>
                <w:rFonts w:ascii="Arial" w:hAnsi="Arial" w:cs="Arial"/>
                <w:noProof/>
                <w:lang w:val="sr-Latn-RS"/>
              </w:rPr>
              <w:t>Извршилац је дужан да именује одговорно лице које ће током вршења  радних активности или боравка на локацијама Наручиоца одговарати за примену свих одредаба  НЅЕ Споразума и комуникацију са овлашћеним лицима Наручиоца;</w:t>
            </w:r>
          </w:p>
          <w:p w14:paraId="04EC6CFD" w14:textId="77777777" w:rsidR="00BC7B9C" w:rsidRPr="00974BDC" w:rsidRDefault="00BC7B9C" w:rsidP="00317F18">
            <w:pPr>
              <w:pStyle w:val="TextCroatia"/>
              <w:numPr>
                <w:ilvl w:val="1"/>
                <w:numId w:val="1"/>
              </w:numPr>
              <w:spacing w:before="120" w:after="120"/>
              <w:ind w:left="431" w:hanging="431"/>
              <w:rPr>
                <w:rFonts w:cs="Arial"/>
                <w:noProof/>
                <w:lang w:val="sr-Latn-RS"/>
              </w:rPr>
            </w:pPr>
            <w:r w:rsidRPr="00974BDC">
              <w:rPr>
                <w:rFonts w:cs="Arial"/>
                <w:noProof/>
                <w:lang w:val="sr-Latn-RS"/>
              </w:rPr>
              <w:t xml:space="preserve">Извршилац, његови запослени и сва друга лица која ангажује,  дужни су да се у току припрема за пружање услуга / извођење радова, у току трајања истих, као и приликом отклањања недостатака у гарантном року, придржавају </w:t>
            </w:r>
            <w:r w:rsidRPr="00974BDC">
              <w:rPr>
                <w:rFonts w:cs="Arial"/>
                <w:b/>
                <w:noProof/>
                <w:lang w:val="sr-Latn-RS"/>
              </w:rPr>
              <w:t>свих  правила, интерних стандарда, упутстава о HSE које важе код Наручиоца</w:t>
            </w:r>
            <w:r w:rsidRPr="00974BDC">
              <w:rPr>
                <w:rFonts w:cs="Arial"/>
                <w:noProof/>
                <w:lang w:val="sr-Latn-RS"/>
              </w:rPr>
              <w:t>, а посебно су дужни да се придржавају „</w:t>
            </w:r>
            <w:r w:rsidRPr="00974BDC">
              <w:rPr>
                <w:rFonts w:cs="Arial"/>
                <w:b/>
                <w:noProof/>
                <w:lang w:val="sr-Latn-RS"/>
              </w:rPr>
              <w:t>Златних HSE правила</w:t>
            </w:r>
            <w:r w:rsidRPr="00974BDC">
              <w:rPr>
                <w:rFonts w:cs="Arial"/>
                <w:noProof/>
                <w:lang w:val="sr-Latn-RS"/>
              </w:rPr>
              <w:t>“:</w:t>
            </w:r>
          </w:p>
          <w:p w14:paraId="7D1DCDEB" w14:textId="77777777" w:rsidR="00BC7B9C" w:rsidRPr="00974BDC" w:rsidRDefault="00BC7B9C" w:rsidP="00317F18">
            <w:pPr>
              <w:pStyle w:val="ListParagraph"/>
              <w:numPr>
                <w:ilvl w:val="0"/>
                <w:numId w:val="5"/>
              </w:numPr>
              <w:spacing w:before="120" w:after="120" w:line="276" w:lineRule="auto"/>
              <w:ind w:left="709" w:hanging="357"/>
              <w:contextualSpacing/>
              <w:rPr>
                <w:rFonts w:ascii="Arial" w:hAnsi="Arial" w:cs="Arial"/>
                <w:noProof/>
                <w:lang w:val="sr-Latn-RS"/>
              </w:rPr>
            </w:pPr>
            <w:r w:rsidRPr="00974BDC">
              <w:rPr>
                <w:rFonts w:ascii="Arial" w:hAnsi="Arial" w:cs="Arial"/>
                <w:b/>
                <w:bCs/>
                <w:noProof/>
                <w:lang w:val="sr-Latn-RS"/>
              </w:rPr>
              <w:t>ОБАВЕЗНA</w:t>
            </w:r>
            <w:r w:rsidRPr="00974BDC">
              <w:rPr>
                <w:rFonts w:ascii="Arial" w:hAnsi="Arial" w:cs="Arial"/>
                <w:bCs/>
                <w:noProof/>
                <w:lang w:val="sr-Latn-RS"/>
              </w:rPr>
              <w:t xml:space="preserve"> jе дозвола</w:t>
            </w:r>
            <w:r w:rsidRPr="00974BDC">
              <w:rPr>
                <w:rFonts w:ascii="Arial" w:hAnsi="Arial" w:cs="Arial"/>
                <w:bCs/>
                <w:noProof/>
                <w:lang w:val="sr-Cyrl-RS"/>
              </w:rPr>
              <w:t xml:space="preserve"> за рад</w:t>
            </w:r>
            <w:r w:rsidRPr="00974BDC">
              <w:rPr>
                <w:rFonts w:ascii="Arial" w:hAnsi="Arial" w:cs="Arial"/>
                <w:bCs/>
                <w:noProof/>
                <w:lang w:val="sr-Latn-RS"/>
              </w:rPr>
              <w:t xml:space="preserve"> пре уласка у затворени простор</w:t>
            </w:r>
          </w:p>
          <w:p w14:paraId="7B71B06C" w14:textId="77777777" w:rsidR="00BC7B9C" w:rsidRPr="00974BDC" w:rsidRDefault="00BC7B9C" w:rsidP="00317F18">
            <w:pPr>
              <w:pStyle w:val="ListParagraph"/>
              <w:numPr>
                <w:ilvl w:val="0"/>
                <w:numId w:val="5"/>
              </w:numPr>
              <w:spacing w:before="120" w:after="120" w:line="276" w:lineRule="auto"/>
              <w:ind w:left="709" w:hanging="357"/>
              <w:contextualSpacing/>
              <w:rPr>
                <w:rFonts w:ascii="Arial" w:hAnsi="Arial" w:cs="Arial"/>
                <w:noProof/>
                <w:lang w:val="sr-Latn-RS"/>
              </w:rPr>
            </w:pPr>
            <w:r w:rsidRPr="00974BDC">
              <w:rPr>
                <w:rFonts w:ascii="Arial" w:hAnsi="Arial" w:cs="Arial"/>
                <w:b/>
                <w:bCs/>
                <w:noProof/>
                <w:lang w:val="sr-Latn-RS"/>
              </w:rPr>
              <w:t>ОБАВЕЗНО</w:t>
            </w:r>
            <w:r w:rsidRPr="00974BDC">
              <w:rPr>
                <w:rFonts w:ascii="Arial" w:hAnsi="Arial" w:cs="Arial"/>
                <w:bCs/>
                <w:noProof/>
                <w:lang w:val="sr-Latn-RS"/>
              </w:rPr>
              <w:t xml:space="preserve"> je  заштитити се од пада при раду на висини</w:t>
            </w:r>
            <w:r w:rsidRPr="00974BDC">
              <w:rPr>
                <w:rFonts w:ascii="Arial" w:hAnsi="Arial" w:cs="Arial"/>
                <w:bCs/>
                <w:noProof/>
                <w:lang w:val="sr-Cyrl-RS"/>
              </w:rPr>
              <w:t xml:space="preserve"> већој од 1.8 </w:t>
            </w:r>
            <w:r w:rsidRPr="00974BDC">
              <w:rPr>
                <w:rFonts w:ascii="Arial" w:hAnsi="Arial" w:cs="Arial"/>
                <w:bCs/>
                <w:noProof/>
                <w:lang w:val="sr-Latn-RS"/>
              </w:rPr>
              <w:t>m</w:t>
            </w:r>
          </w:p>
          <w:p w14:paraId="538A0968"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noProof/>
                <w:lang w:val="sr-Latn-RS"/>
              </w:rPr>
            </w:pPr>
            <w:r w:rsidRPr="00974BDC">
              <w:rPr>
                <w:rFonts w:ascii="Arial" w:hAnsi="Arial" w:cs="Arial"/>
                <w:b/>
                <w:bCs/>
                <w:noProof/>
                <w:lang w:val="sr-Latn-RS"/>
              </w:rPr>
              <w:t>ЗАБРАЊЕНО</w:t>
            </w:r>
            <w:r w:rsidRPr="00974BDC">
              <w:rPr>
                <w:rFonts w:ascii="Arial" w:hAnsi="Arial" w:cs="Arial"/>
                <w:bCs/>
                <w:noProof/>
                <w:lang w:val="sr-Latn-RS"/>
              </w:rPr>
              <w:t xml:space="preserve"> је радити, стајати  или пролазити испод висећег терета</w:t>
            </w:r>
          </w:p>
          <w:p w14:paraId="7197C374"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noProof/>
                <w:lang w:val="sr-Latn-RS"/>
              </w:rPr>
            </w:pPr>
            <w:r w:rsidRPr="00974BDC">
              <w:rPr>
                <w:rFonts w:ascii="Arial" w:hAnsi="Arial" w:cs="Arial"/>
                <w:b/>
                <w:bCs/>
                <w:noProof/>
                <w:lang w:val="sr-Latn-RS"/>
              </w:rPr>
              <w:t>ОБАВЕЗНО</w:t>
            </w:r>
            <w:r w:rsidRPr="00974BDC">
              <w:rPr>
                <w:rFonts w:ascii="Arial" w:hAnsi="Arial" w:cs="Arial"/>
                <w:bCs/>
                <w:noProof/>
                <w:lang w:val="sr-Latn-RS"/>
              </w:rPr>
              <w:t xml:space="preserve">  је коришћење сигурносног појасa током вожње</w:t>
            </w:r>
          </w:p>
          <w:p w14:paraId="66322FD3" w14:textId="77777777" w:rsidR="00BC7B9C" w:rsidRPr="00974BDC" w:rsidRDefault="00BC7B9C" w:rsidP="00317F18">
            <w:pPr>
              <w:pStyle w:val="ListParagraph"/>
              <w:numPr>
                <w:ilvl w:val="0"/>
                <w:numId w:val="5"/>
              </w:numPr>
              <w:spacing w:before="120" w:after="120" w:line="276" w:lineRule="auto"/>
              <w:ind w:left="709" w:hanging="357"/>
              <w:contextualSpacing/>
              <w:rPr>
                <w:rFonts w:ascii="Arial" w:hAnsi="Arial" w:cs="Arial"/>
                <w:noProof/>
                <w:lang w:val="sr-Latn-RS"/>
              </w:rPr>
            </w:pPr>
            <w:r w:rsidRPr="00974BDC">
              <w:rPr>
                <w:rFonts w:ascii="Arial" w:hAnsi="Arial" w:cs="Arial"/>
                <w:b/>
                <w:bCs/>
                <w:noProof/>
                <w:lang w:val="sr-Latn-RS"/>
              </w:rPr>
              <w:t>ЗАБРАЊЕНА</w:t>
            </w:r>
            <w:r w:rsidRPr="00974BDC">
              <w:rPr>
                <w:rFonts w:ascii="Arial" w:hAnsi="Arial" w:cs="Arial"/>
                <w:bCs/>
                <w:noProof/>
                <w:lang w:val="sr-Latn-RS"/>
              </w:rPr>
              <w:t xml:space="preserve"> је употреба мобилних телефона и прекорачење дозвољене брзине током управљања возилом</w:t>
            </w:r>
          </w:p>
          <w:p w14:paraId="2E61A711"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noProof/>
                <w:lang w:val="sr-Latn-RS"/>
              </w:rPr>
            </w:pPr>
            <w:r w:rsidRPr="00974BDC">
              <w:rPr>
                <w:rFonts w:ascii="Arial" w:hAnsi="Arial" w:cs="Arial"/>
                <w:b/>
                <w:bCs/>
                <w:noProof/>
                <w:lang w:val="sr-Latn-RS"/>
              </w:rPr>
              <w:t>ОБАВЕЗНА</w:t>
            </w:r>
            <w:r w:rsidRPr="00974BDC">
              <w:rPr>
                <w:rFonts w:ascii="Arial" w:hAnsi="Arial" w:cs="Arial"/>
                <w:bCs/>
                <w:noProof/>
                <w:lang w:val="sr-Latn-RS"/>
              </w:rPr>
              <w:t xml:space="preserve"> је дозвола за рад, када је прописана</w:t>
            </w:r>
          </w:p>
          <w:p w14:paraId="735302DA"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bCs/>
                <w:noProof/>
                <w:lang w:val="sr-Latn-RS"/>
              </w:rPr>
            </w:pPr>
            <w:r w:rsidRPr="00974BDC">
              <w:rPr>
                <w:rFonts w:ascii="Arial" w:hAnsi="Arial" w:cs="Arial"/>
                <w:b/>
                <w:bCs/>
                <w:noProof/>
                <w:lang w:val="sr-Latn-RS"/>
              </w:rPr>
              <w:t xml:space="preserve">ОБАВЕЗНО </w:t>
            </w:r>
            <w:r w:rsidRPr="00974BDC">
              <w:rPr>
                <w:rFonts w:ascii="Arial" w:hAnsi="Arial" w:cs="Arial"/>
                <w:bCs/>
                <w:noProof/>
                <w:lang w:val="sr-Latn-RS"/>
              </w:rPr>
              <w:t>је изоловање / искључење / обележавање свих извора опасне енергије приликом сервисирања или одржавања машина / опреме</w:t>
            </w:r>
          </w:p>
          <w:p w14:paraId="52A15091"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noProof/>
                <w:lang w:val="sr-Latn-RS"/>
              </w:rPr>
            </w:pPr>
            <w:r w:rsidRPr="00974BDC">
              <w:rPr>
                <w:rFonts w:ascii="Arial" w:hAnsi="Arial" w:cs="Arial"/>
                <w:b/>
                <w:bCs/>
                <w:noProof/>
                <w:lang w:val="sr-Latn-RS"/>
              </w:rPr>
              <w:t>ОБАВЕЗНА</w:t>
            </w:r>
            <w:r w:rsidRPr="00974BDC">
              <w:rPr>
                <w:rFonts w:ascii="Arial" w:hAnsi="Arial" w:cs="Arial"/>
                <w:bCs/>
                <w:noProof/>
                <w:lang w:val="sr-Latn-RS"/>
              </w:rPr>
              <w:t xml:space="preserve"> jе  дозвола за извођење радова копања и ископавања</w:t>
            </w:r>
          </w:p>
          <w:p w14:paraId="119CAFC2" w14:textId="77777777" w:rsidR="00BC7B9C" w:rsidRPr="00974BDC" w:rsidRDefault="00BC7B9C" w:rsidP="00317F18">
            <w:pPr>
              <w:pStyle w:val="ListParagraph"/>
              <w:numPr>
                <w:ilvl w:val="0"/>
                <w:numId w:val="5"/>
              </w:numPr>
              <w:spacing w:before="120" w:after="120" w:line="276" w:lineRule="auto"/>
              <w:ind w:left="709" w:hanging="357"/>
              <w:contextualSpacing/>
              <w:rPr>
                <w:rFonts w:ascii="Arial" w:hAnsi="Arial" w:cs="Arial"/>
                <w:noProof/>
                <w:lang w:val="sr-Latn-RS"/>
              </w:rPr>
            </w:pPr>
            <w:r w:rsidRPr="00974BDC">
              <w:rPr>
                <w:rFonts w:ascii="Arial" w:hAnsi="Arial" w:cs="Arial"/>
                <w:b/>
                <w:bCs/>
                <w:noProof/>
                <w:lang w:val="sr-Latn-RS"/>
              </w:rPr>
              <w:t>ОБАВЕЗНО</w:t>
            </w:r>
            <w:r w:rsidRPr="00974BDC">
              <w:rPr>
                <w:rFonts w:ascii="Arial" w:hAnsi="Arial" w:cs="Arial"/>
                <w:bCs/>
                <w:noProof/>
                <w:lang w:val="sr-Latn-RS"/>
              </w:rPr>
              <w:t xml:space="preserve">  je  вршити мерење  концентрације гасова у атмосфери радног  простора, када је то прописано</w:t>
            </w:r>
          </w:p>
          <w:p w14:paraId="430F5A3A"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noProof/>
                <w:lang w:val="sr-Latn-RS"/>
              </w:rPr>
            </w:pPr>
            <w:r w:rsidRPr="00974BDC">
              <w:rPr>
                <w:rFonts w:ascii="Arial" w:hAnsi="Arial" w:cs="Arial"/>
                <w:b/>
                <w:bCs/>
                <w:noProof/>
                <w:lang w:val="sr-Latn-RS"/>
              </w:rPr>
              <w:t>ЗАБРАЊЕН</w:t>
            </w:r>
            <w:r w:rsidRPr="00974BDC">
              <w:rPr>
                <w:rFonts w:ascii="Arial" w:hAnsi="Arial" w:cs="Arial"/>
                <w:bCs/>
                <w:noProof/>
                <w:lang w:val="sr-Latn-RS"/>
              </w:rPr>
              <w:t xml:space="preserve"> је рад и управљање возилом под дејством алкохола, наркотика или других недозвољених супстанци</w:t>
            </w:r>
          </w:p>
          <w:p w14:paraId="3F05381D" w14:textId="77777777" w:rsidR="00BC7B9C" w:rsidRPr="00974BDC" w:rsidRDefault="00BC7B9C" w:rsidP="00317F18">
            <w:pPr>
              <w:pStyle w:val="ListParagraph"/>
              <w:numPr>
                <w:ilvl w:val="0"/>
                <w:numId w:val="5"/>
              </w:numPr>
              <w:spacing w:before="120" w:after="120" w:line="276" w:lineRule="auto"/>
              <w:ind w:left="709"/>
              <w:contextualSpacing/>
              <w:rPr>
                <w:rFonts w:ascii="Arial" w:hAnsi="Arial" w:cs="Arial"/>
                <w:noProof/>
                <w:lang w:val="sr-Latn-RS"/>
              </w:rPr>
            </w:pPr>
            <w:r w:rsidRPr="00974BDC">
              <w:rPr>
                <w:rFonts w:ascii="Arial" w:hAnsi="Arial" w:cs="Arial"/>
                <w:b/>
                <w:bCs/>
                <w:noProof/>
                <w:lang w:val="sr-Latn-RS"/>
              </w:rPr>
              <w:t>ЗАБРАЊЕНО</w:t>
            </w:r>
            <w:r w:rsidRPr="00974BDC">
              <w:rPr>
                <w:rFonts w:ascii="Arial" w:hAnsi="Arial" w:cs="Arial"/>
                <w:bCs/>
                <w:noProof/>
                <w:lang w:val="sr-Latn-RS"/>
              </w:rPr>
              <w:t xml:space="preserve"> је пушење осим у простору који je за то одређен</w:t>
            </w:r>
          </w:p>
          <w:p w14:paraId="46469098" w14:textId="77777777" w:rsidR="00BC7B9C" w:rsidRPr="00974BDC" w:rsidRDefault="00BC7B9C" w:rsidP="00317F18">
            <w:pPr>
              <w:pStyle w:val="ListParagraph"/>
              <w:numPr>
                <w:ilvl w:val="0"/>
                <w:numId w:val="5"/>
              </w:numPr>
              <w:spacing w:before="120" w:after="120" w:line="276" w:lineRule="auto"/>
              <w:ind w:left="714" w:hanging="357"/>
              <w:contextualSpacing/>
              <w:jc w:val="both"/>
              <w:rPr>
                <w:rFonts w:cs="Arial"/>
                <w:noProof/>
                <w:lang w:val="sr-Latn-RS"/>
              </w:rPr>
            </w:pPr>
            <w:r w:rsidRPr="00974BDC">
              <w:rPr>
                <w:rFonts w:ascii="Arial" w:hAnsi="Arial" w:cs="Arial"/>
                <w:b/>
                <w:bCs/>
                <w:noProof/>
                <w:lang w:val="sr-Latn-RS"/>
              </w:rPr>
              <w:t>ОБАВЕЗНА</w:t>
            </w:r>
            <w:r w:rsidRPr="00974BDC">
              <w:rPr>
                <w:rFonts w:ascii="Arial" w:hAnsi="Arial" w:cs="Arial"/>
                <w:bCs/>
                <w:noProof/>
                <w:lang w:val="sr-Latn-RS"/>
              </w:rPr>
              <w:t xml:space="preserve">  je употреба личне заштитне опреме</w:t>
            </w:r>
            <w:r w:rsidRPr="00974BDC">
              <w:rPr>
                <w:rFonts w:ascii="Arial" w:hAnsi="Arial" w:cs="Arial"/>
                <w:bCs/>
                <w:noProof/>
                <w:lang w:val="sr-Cyrl-RS"/>
              </w:rPr>
              <w:t xml:space="preserve"> (даље: ЛЗО)</w:t>
            </w:r>
            <w:r w:rsidRPr="00974BDC">
              <w:rPr>
                <w:rFonts w:ascii="Arial" w:hAnsi="Arial" w:cs="Arial"/>
                <w:bCs/>
                <w:noProof/>
                <w:lang w:val="sr-Latn-RS"/>
              </w:rPr>
              <w:t>, у складу са дефинисаним правилима на локацији. Минимални захтеви ЛЗО укључују ношење заштитних радних одела у антистатик изведби дугих рукава,  ојачане заштитне обуће,  заштитног шлема, заштите за очи. Коришћење високовидљивих/рефлектујућих маркера/прслука је обавезујуће на локацијима где је то интерним правилима компаније прописано. Уколико је прописанa додатна ЛЗО, њена употреба je обавезна.</w:t>
            </w:r>
          </w:p>
          <w:p w14:paraId="1C25EBD1" w14:textId="77777777" w:rsidR="00BC7B9C" w:rsidRPr="00974BDC" w:rsidRDefault="00BC7B9C" w:rsidP="00317F18">
            <w:pPr>
              <w:pStyle w:val="TextCroatia"/>
              <w:numPr>
                <w:ilvl w:val="1"/>
                <w:numId w:val="1"/>
              </w:numPr>
              <w:spacing w:before="120" w:after="120"/>
              <w:ind w:left="431" w:hanging="431"/>
              <w:rPr>
                <w:rFonts w:cs="Arial"/>
                <w:noProof/>
                <w:lang w:val="sr-Latn-RS"/>
              </w:rPr>
            </w:pPr>
            <w:r w:rsidRPr="00974BDC">
              <w:rPr>
                <w:rFonts w:cs="Arial"/>
                <w:noProof/>
                <w:lang w:val="sr-Cyrl-RS"/>
              </w:rPr>
              <w:t xml:space="preserve">Извршилац је дужан да омогући овлашћеним лицима Наручиоца да изврше контролу испуњености обавеза које су предмет овог </w:t>
            </w:r>
            <w:r w:rsidRPr="00974BDC">
              <w:rPr>
                <w:rFonts w:cs="Arial"/>
                <w:noProof/>
                <w:lang w:val="en-US"/>
              </w:rPr>
              <w:t>HSE</w:t>
            </w:r>
            <w:r w:rsidRPr="00974BDC">
              <w:rPr>
                <w:rFonts w:cs="Arial"/>
                <w:noProof/>
                <w:lang w:val="ru-RU"/>
              </w:rPr>
              <w:t xml:space="preserve"> Споразума у било које доба током пружања услуга/извођења радова. Уколико приликом наведене контроле буду утврђени недостаци Извршилац је дужан да у року који му одреди Наручилац сачини и имплементира о свом трошку План побољшања примене мера </w:t>
            </w:r>
            <w:r w:rsidRPr="00974BDC">
              <w:rPr>
                <w:rFonts w:cs="Arial"/>
                <w:noProof/>
                <w:lang w:val="en-US"/>
              </w:rPr>
              <w:t>HSE</w:t>
            </w:r>
            <w:r w:rsidRPr="00974BDC">
              <w:rPr>
                <w:rFonts w:cs="Arial"/>
                <w:noProof/>
                <w:lang w:val="ru-RU"/>
              </w:rPr>
              <w:t xml:space="preserve">. Поменути План мора бити одобрен од стране овлашћених лица Наручиоца, који имају право да прегледају и захтевају корекције, у циљу потпуног испуњења законских прописа или интерних стандарда Наручиоца из области </w:t>
            </w:r>
            <w:r w:rsidRPr="00974BDC">
              <w:rPr>
                <w:rFonts w:cs="Arial"/>
                <w:noProof/>
                <w:lang w:val="en-US"/>
              </w:rPr>
              <w:t>HSE</w:t>
            </w:r>
            <w:r w:rsidRPr="00974BDC">
              <w:rPr>
                <w:rFonts w:cs="Arial"/>
                <w:noProof/>
                <w:lang w:val="ru-RU"/>
              </w:rPr>
              <w:t>.</w:t>
            </w:r>
            <w:r w:rsidRPr="00974BDC">
              <w:rPr>
                <w:rFonts w:cs="Arial"/>
                <w:noProof/>
                <w:lang w:val="sr-Cyrl-RS"/>
              </w:rPr>
              <w:t xml:space="preserve"> У случају да Извршилац не уради или не отпочне отклањање утврђених недостатака у складу са дефинисаним налогом, Наручилац има право да ангажује треће </w:t>
            </w:r>
            <w:r w:rsidRPr="00974BDC">
              <w:rPr>
                <w:rFonts w:cs="Arial"/>
                <w:noProof/>
                <w:lang w:val="sr-Cyrl-RS"/>
              </w:rPr>
              <w:lastRenderedPageBreak/>
              <w:t>лице које ће извршити отклањање недостатака о трошку Извршиоца.</w:t>
            </w:r>
            <w:r w:rsidRPr="00974BDC">
              <w:rPr>
                <w:rFonts w:cs="Arial"/>
                <w:noProof/>
                <w:lang w:val="sr-Latn-RS"/>
              </w:rPr>
              <w:t xml:space="preserve"> </w:t>
            </w:r>
          </w:p>
          <w:p w14:paraId="75D4672C" w14:textId="77777777" w:rsidR="00BC7B9C" w:rsidRPr="00974BDC" w:rsidRDefault="00BC7B9C" w:rsidP="00317F18">
            <w:pPr>
              <w:pStyle w:val="ListParagraph"/>
              <w:numPr>
                <w:ilvl w:val="0"/>
                <w:numId w:val="1"/>
              </w:numPr>
              <w:spacing w:before="120" w:after="120" w:line="276" w:lineRule="auto"/>
              <w:rPr>
                <w:rFonts w:ascii="Arial" w:hAnsi="Arial" w:cs="Arial"/>
                <w:b/>
              </w:rPr>
            </w:pPr>
            <w:r w:rsidRPr="00974BDC">
              <w:rPr>
                <w:rFonts w:ascii="Arial" w:hAnsi="Arial" w:cs="Arial"/>
                <w:b/>
              </w:rPr>
              <w:t>БЕЗБЕДНОСТ И ЗДРАВЉЕ НА РАДУ</w:t>
            </w:r>
          </w:p>
          <w:p w14:paraId="7086F04D" w14:textId="77777777" w:rsidR="00BC7B9C" w:rsidRPr="00974BDC" w:rsidRDefault="00BC7B9C" w:rsidP="00317F18">
            <w:pPr>
              <w:pStyle w:val="TextCroatia"/>
              <w:numPr>
                <w:ilvl w:val="1"/>
                <w:numId w:val="1"/>
              </w:numPr>
              <w:spacing w:before="120" w:after="120"/>
              <w:ind w:left="431" w:hanging="431"/>
              <w:rPr>
                <w:rFonts w:cs="Arial"/>
                <w:noProof/>
                <w:lang w:val="sr-Latn-RS"/>
              </w:rPr>
            </w:pPr>
            <w:r w:rsidRPr="00974BDC">
              <w:rPr>
                <w:rFonts w:cs="Arial"/>
                <w:noProof/>
                <w:lang w:val="sr-Cyrl-RS"/>
              </w:rPr>
              <w:t>Обавезе Извршиоца из области БЗР су да у складу са законским прописима Републике Србије, успостављеним системом менаџмента заштитом здравља и безбедношћу на раду према</w:t>
            </w:r>
            <w:r w:rsidR="00BF1B8A" w:rsidRPr="00974BDC">
              <w:rPr>
                <w:rFonts w:cs="Arial"/>
                <w:noProof/>
                <w:lang w:val="sr-Cyrl-RS"/>
              </w:rPr>
              <w:t xml:space="preserve"> међународном стандарду</w:t>
            </w:r>
            <w:r w:rsidR="00BF1B8A" w:rsidRPr="00974BDC">
              <w:rPr>
                <w:rFonts w:cs="Arial"/>
                <w:noProof/>
                <w:lang w:val="sr-Latn-RS"/>
              </w:rPr>
              <w:t xml:space="preserve"> ISO</w:t>
            </w:r>
            <w:r w:rsidR="00BF1B8A" w:rsidRPr="00974BDC">
              <w:rPr>
                <w:rFonts w:cs="Arial"/>
                <w:noProof/>
                <w:lang w:val="sr-Cyrl-RS"/>
              </w:rPr>
              <w:t xml:space="preserve"> 45</w:t>
            </w:r>
            <w:r w:rsidRPr="00974BDC">
              <w:rPr>
                <w:rFonts w:cs="Arial"/>
                <w:noProof/>
                <w:lang w:val="sr-Cyrl-RS"/>
              </w:rPr>
              <w:t>001, правилима и документима која важе код Наручиоца:</w:t>
            </w:r>
          </w:p>
          <w:p w14:paraId="03BDBAC7" w14:textId="77777777"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 xml:space="preserve">да Департману за корпоративну заштиту и одговорном </w:t>
            </w:r>
            <w:r w:rsidRPr="00974BDC">
              <w:rPr>
                <w:rFonts w:cs="Arial"/>
                <w:noProof/>
                <w:lang w:val="sr-Latn-RS"/>
              </w:rPr>
              <w:t xml:space="preserve">HSE </w:t>
            </w:r>
            <w:r w:rsidRPr="00974BDC">
              <w:rPr>
                <w:rFonts w:cs="Arial"/>
                <w:noProof/>
                <w:lang w:val="sr-Cyrl-RS"/>
              </w:rPr>
              <w:t>лицу Наручиоца пријави сваког запосленог којег ангажује при раду код Наручиоца;</w:t>
            </w:r>
          </w:p>
          <w:p w14:paraId="20B32110" w14:textId="5BF61BD1"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да о свом трошку обезбеди квалификовану радну снагу за коју је потребно да</w:t>
            </w:r>
            <w:r w:rsidR="00BA16D1" w:rsidRPr="00974BDC">
              <w:rPr>
                <w:rFonts w:cs="Arial"/>
                <w:noProof/>
                <w:lang w:val="sr-Cyrl-RS"/>
              </w:rPr>
              <w:t xml:space="preserve"> на увид</w:t>
            </w:r>
            <w:r w:rsidRPr="00974BDC">
              <w:rPr>
                <w:rFonts w:cs="Arial"/>
                <w:noProof/>
                <w:lang w:val="sr-Cyrl-RS"/>
              </w:rPr>
              <w:t xml:space="preserve"> достави доказ о спроведеним обавезним лекарским прегледима, обавезном здравственом осигурању и спроведеним обукама.</w:t>
            </w:r>
          </w:p>
          <w:p w14:paraId="13082234" w14:textId="15EC6911" w:rsidR="00BC7B9C" w:rsidRPr="00974BDC" w:rsidRDefault="00BA16D1" w:rsidP="00317F18">
            <w:pPr>
              <w:pStyle w:val="TextCroatia"/>
              <w:numPr>
                <w:ilvl w:val="0"/>
                <w:numId w:val="6"/>
              </w:numPr>
              <w:spacing w:before="120" w:after="120"/>
              <w:ind w:left="709" w:hanging="357"/>
              <w:rPr>
                <w:rFonts w:cs="Arial"/>
                <w:noProof/>
                <w:lang w:val="sr-Latn-RS"/>
              </w:rPr>
            </w:pPr>
            <w:r w:rsidRPr="00974BDC">
              <w:rPr>
                <w:rFonts w:cs="Arial"/>
                <w:noProof/>
                <w:lang w:val="sr-Cyrl-RS"/>
              </w:rPr>
              <w:t>достави на увид доказ</w:t>
            </w:r>
            <w:r w:rsidR="00BC7B9C" w:rsidRPr="00974BDC">
              <w:rPr>
                <w:rFonts w:cs="Arial"/>
                <w:noProof/>
                <w:lang w:val="sr-Cyrl-RS"/>
              </w:rPr>
              <w:t xml:space="preserve"> о обавезној пријави запослених надлежним фондовима  обавезног социјалног осигурања: </w:t>
            </w:r>
            <w:r w:rsidR="00BC7B9C" w:rsidRPr="00974BDC">
              <w:rPr>
                <w:rFonts w:cs="Arial"/>
                <w:b/>
                <w:noProof/>
                <w:lang w:val="sr-Cyrl-RS"/>
              </w:rPr>
              <w:t>МА/М-3А</w:t>
            </w:r>
            <w:r w:rsidR="00BC7B9C" w:rsidRPr="00974BDC">
              <w:rPr>
                <w:rFonts w:cs="Arial"/>
                <w:noProof/>
                <w:lang w:val="sr-Cyrl-RS"/>
              </w:rPr>
              <w:t xml:space="preserve"> обрасце (фонд за пензијско и инвалидско осигурање);</w:t>
            </w:r>
          </w:p>
          <w:p w14:paraId="3A14F1FE" w14:textId="4DD8AC9A"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 xml:space="preserve">да о свом трошку обезбеди за све своје запослене  адекватну ЛЗО коју ће исти користити приликом пружања услуга/извођења радова, а све у складу са процењеним ризицима за вршење конкретне активности и у складу са захтевима </w:t>
            </w:r>
            <w:r w:rsidR="00AB2511" w:rsidRPr="00974BDC">
              <w:rPr>
                <w:rFonts w:cs="Arial"/>
                <w:noProof/>
                <w:lang w:val="sr-Cyrl-RS"/>
              </w:rPr>
              <w:t>Наручиоца</w:t>
            </w:r>
            <w:r w:rsidRPr="00974BDC">
              <w:rPr>
                <w:rFonts w:cs="Arial"/>
                <w:noProof/>
                <w:lang w:val="sr-Cyrl-RS"/>
              </w:rPr>
              <w:t>;</w:t>
            </w:r>
          </w:p>
          <w:p w14:paraId="50947397" w14:textId="77777777" w:rsidR="00BC7B9C" w:rsidRPr="00974BDC" w:rsidRDefault="00BC7B9C" w:rsidP="00317F18">
            <w:pPr>
              <w:pStyle w:val="TextCroatia"/>
              <w:numPr>
                <w:ilvl w:val="0"/>
                <w:numId w:val="6"/>
              </w:numPr>
              <w:spacing w:before="120" w:after="120"/>
              <w:ind w:left="709"/>
              <w:rPr>
                <w:rFonts w:cs="Arial"/>
                <w:noProof/>
                <w:lang w:val="sr-Latn-RS"/>
              </w:rPr>
            </w:pPr>
            <w:r w:rsidRPr="00974BDC">
              <w:rPr>
                <w:rFonts w:cs="Arial"/>
                <w:noProof/>
                <w:lang w:val="sr-Cyrl-RS"/>
              </w:rPr>
              <w:t xml:space="preserve">да сви запослени Извршиоца и/или лица која ангажује за пружање услуга/извођење радова прођу Уводну обуку о </w:t>
            </w:r>
            <w:r w:rsidRPr="00974BDC">
              <w:rPr>
                <w:rFonts w:cs="Arial"/>
                <w:noProof/>
                <w:lang w:val="sr-Latn-RS"/>
              </w:rPr>
              <w:t>HSE Наручиоца</w:t>
            </w:r>
            <w:r w:rsidRPr="00974BDC">
              <w:rPr>
                <w:rFonts w:cs="Arial"/>
                <w:noProof/>
                <w:lang w:val="sr-Cyrl-RS"/>
              </w:rPr>
              <w:t>, као и сваку другу обуку коју Наручилац организује када процени да је иста неопходна за безбедно пружање услуга/извођење радова;</w:t>
            </w:r>
          </w:p>
          <w:p w14:paraId="6A234B48" w14:textId="77777777" w:rsidR="00BC7B9C" w:rsidRPr="00974BDC" w:rsidRDefault="00BC7B9C" w:rsidP="00317F18">
            <w:pPr>
              <w:pStyle w:val="TextCroatia"/>
              <w:numPr>
                <w:ilvl w:val="0"/>
                <w:numId w:val="6"/>
              </w:numPr>
              <w:spacing w:before="120" w:after="120"/>
              <w:ind w:left="709"/>
              <w:rPr>
                <w:rFonts w:cs="Arial"/>
                <w:noProof/>
                <w:lang w:val="sr-Latn-RS"/>
              </w:rPr>
            </w:pPr>
            <w:r w:rsidRPr="00974BDC">
              <w:rPr>
                <w:rFonts w:cs="Arial"/>
                <w:noProof/>
                <w:lang w:val="sr-Cyrl-RS"/>
              </w:rPr>
              <w:t xml:space="preserve">да своје запослене упозна са обавезама из овог </w:t>
            </w:r>
            <w:r w:rsidRPr="00974BDC">
              <w:rPr>
                <w:rFonts w:cs="Arial"/>
                <w:noProof/>
                <w:lang w:val="sr-Latn-RS"/>
              </w:rPr>
              <w:t xml:space="preserve">HSE </w:t>
            </w:r>
            <w:r w:rsidRPr="00974BDC">
              <w:rPr>
                <w:rFonts w:cs="Arial"/>
                <w:noProof/>
                <w:lang w:val="sr-Cyrl-RS"/>
              </w:rPr>
              <w:t xml:space="preserve">Споразума. Да су запослени Извршиоца упознати са обавезама из </w:t>
            </w:r>
            <w:r w:rsidRPr="00974BDC">
              <w:rPr>
                <w:rFonts w:cs="Arial"/>
                <w:noProof/>
                <w:lang w:val="sr-Latn-RS"/>
              </w:rPr>
              <w:t xml:space="preserve">HSE </w:t>
            </w:r>
            <w:r w:rsidRPr="00974BDC">
              <w:rPr>
                <w:rFonts w:cs="Arial"/>
                <w:noProof/>
                <w:lang w:val="sr-Cyrl-RS"/>
              </w:rPr>
              <w:t xml:space="preserve">Споразума, запослени ће својеручним потписом потврдити након одржане Уводне </w:t>
            </w:r>
            <w:r w:rsidRPr="00974BDC">
              <w:rPr>
                <w:rFonts w:cs="Arial"/>
                <w:noProof/>
                <w:lang w:val="en-US"/>
              </w:rPr>
              <w:t>HSE</w:t>
            </w:r>
            <w:r w:rsidRPr="00974BDC">
              <w:rPr>
                <w:rFonts w:cs="Arial"/>
                <w:noProof/>
                <w:lang w:val="ru-RU"/>
              </w:rPr>
              <w:t xml:space="preserve"> </w:t>
            </w:r>
            <w:r w:rsidRPr="00974BDC">
              <w:rPr>
                <w:rFonts w:cs="Arial"/>
                <w:noProof/>
                <w:lang w:val="sr-Cyrl-RS"/>
              </w:rPr>
              <w:t xml:space="preserve">обуке, на Потврди о спроведеној обуци запослених Извођача из области </w:t>
            </w:r>
            <w:r w:rsidRPr="00974BDC">
              <w:rPr>
                <w:rFonts w:cs="Arial"/>
                <w:noProof/>
                <w:lang w:val="en-US"/>
              </w:rPr>
              <w:t>HSE</w:t>
            </w:r>
            <w:r w:rsidRPr="00974BDC">
              <w:rPr>
                <w:rFonts w:cs="Arial"/>
                <w:noProof/>
                <w:lang w:val="ru-RU"/>
              </w:rPr>
              <w:t>;</w:t>
            </w:r>
          </w:p>
          <w:p w14:paraId="54067DA3" w14:textId="58B575FE" w:rsidR="00BC7B9C" w:rsidRPr="00974BDC" w:rsidRDefault="00BC7B9C" w:rsidP="002917AB">
            <w:pPr>
              <w:pStyle w:val="TextCroatia"/>
              <w:numPr>
                <w:ilvl w:val="0"/>
                <w:numId w:val="6"/>
              </w:numPr>
              <w:spacing w:before="120" w:after="120"/>
              <w:ind w:left="709" w:hanging="357"/>
              <w:rPr>
                <w:rFonts w:cs="Arial"/>
                <w:noProof/>
                <w:lang w:val="sr-Latn-RS"/>
              </w:rPr>
            </w:pPr>
            <w:r w:rsidRPr="00974BDC">
              <w:rPr>
                <w:rFonts w:cs="Arial"/>
                <w:noProof/>
                <w:lang w:val="sr-Cyrl-RS"/>
              </w:rPr>
              <w:t xml:space="preserve">Извршилац је искључиво одговоран да његови запослени примењују мере </w:t>
            </w:r>
            <w:r w:rsidRPr="00974BDC">
              <w:rPr>
                <w:rFonts w:cs="Arial"/>
                <w:noProof/>
                <w:lang w:val="sr-Latn-RS"/>
              </w:rPr>
              <w:t xml:space="preserve">HSE, као и </w:t>
            </w:r>
            <w:r w:rsidRPr="00974BDC">
              <w:rPr>
                <w:rFonts w:cs="Arial"/>
                <w:noProof/>
                <w:lang w:val="sr-Cyrl-RS"/>
              </w:rPr>
              <w:t xml:space="preserve"> сва друга лица које ангажује за пружање услуга/извођење радова. У случају непоштовања правила </w:t>
            </w:r>
            <w:r w:rsidRPr="00974BDC">
              <w:rPr>
                <w:rFonts w:cs="Arial"/>
                <w:noProof/>
                <w:lang w:val="sr-Latn-RS"/>
              </w:rPr>
              <w:t>HSE, односно немара од стране Извршиоца, Наручилац неће сносити никакву одговорност нити исплатити накнаде/трошкове Извршиоцу по питању повреда на раду, односно оштећења опреме, средстава, оруђа и алата.</w:t>
            </w:r>
          </w:p>
          <w:p w14:paraId="180EAE09" w14:textId="77777777"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 xml:space="preserve">достави списак опреме, средстава и алата Департману за корпоративну заштиту и одговорном </w:t>
            </w:r>
            <w:r w:rsidRPr="00974BDC">
              <w:rPr>
                <w:rFonts w:cs="Arial"/>
                <w:noProof/>
                <w:lang w:val="sr-Latn-RS"/>
              </w:rPr>
              <w:t xml:space="preserve">HSE </w:t>
            </w:r>
            <w:r w:rsidRPr="00974BDC">
              <w:rPr>
                <w:rFonts w:cs="Arial"/>
                <w:noProof/>
                <w:lang w:val="sr-Cyrl-RS"/>
              </w:rPr>
              <w:t>лицу Наручиоца који без дозволе за унос не могу бити унети на локацију Наручиоца. Списак опреме средстава и алата је потребно доставити на шаблону Наручиоца.</w:t>
            </w:r>
          </w:p>
          <w:p w14:paraId="105BF2D2" w14:textId="14416E5C" w:rsidR="00BC7B9C" w:rsidRPr="00974BDC" w:rsidRDefault="00BC7B9C" w:rsidP="002917AB">
            <w:pPr>
              <w:pStyle w:val="TextCroatia"/>
              <w:numPr>
                <w:ilvl w:val="0"/>
                <w:numId w:val="6"/>
              </w:numPr>
              <w:spacing w:before="120" w:after="120"/>
              <w:ind w:left="709" w:hanging="357"/>
              <w:rPr>
                <w:rFonts w:cs="Arial"/>
                <w:noProof/>
                <w:lang w:val="sr-Latn-RS"/>
              </w:rPr>
            </w:pPr>
            <w:r w:rsidRPr="00974BDC">
              <w:rPr>
                <w:rFonts w:cs="Arial"/>
                <w:noProof/>
                <w:lang w:val="sr-Cyrl-RS"/>
              </w:rPr>
              <w:t>да о свом трошку обезбеди и достави све потребне доказе о извршеним прегледима, стручне налазе, атесте и дозволе за опрему, средства, уређаје и алате који ће бити коришћени за пружање услуга/извођење радова</w:t>
            </w:r>
            <w:r w:rsidRPr="00974BDC">
              <w:rPr>
                <w:rFonts w:cs="Arial"/>
                <w:noProof/>
                <w:lang w:val="ru-RU"/>
              </w:rPr>
              <w:t>. Уколико Наручилац утврди да опрема, средства, уређаји и алати немају потребне атесте и/или дозволе и/или потврде о извршеним прегледима, уношење истих у посед Наручиоца неће бити дозвољен</w:t>
            </w:r>
            <w:r w:rsidRPr="00974BDC">
              <w:rPr>
                <w:rFonts w:cs="Arial"/>
                <w:noProof/>
                <w:lang w:val="sr-Cyrl-RS"/>
              </w:rPr>
              <w:t>о</w:t>
            </w:r>
            <w:r w:rsidRPr="00974BDC">
              <w:rPr>
                <w:rFonts w:cs="Arial"/>
                <w:noProof/>
                <w:lang w:val="ru-RU"/>
              </w:rPr>
              <w:t>;</w:t>
            </w:r>
          </w:p>
          <w:p w14:paraId="327F2666" w14:textId="77777777"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 xml:space="preserve">у случају да Наручилац захтева израду Плана </w:t>
            </w:r>
            <w:r w:rsidRPr="00974BDC">
              <w:rPr>
                <w:rFonts w:cs="Arial"/>
                <w:noProof/>
                <w:lang w:val="sr-Latn-RS"/>
              </w:rPr>
              <w:t xml:space="preserve">HSE </w:t>
            </w:r>
            <w:r w:rsidRPr="00974BDC">
              <w:rPr>
                <w:rFonts w:cs="Arial"/>
                <w:noProof/>
                <w:lang w:val="sr-Cyrl-RS"/>
              </w:rPr>
              <w:t>Активности, Извршилац је дужан да активно учествује у његовој изради;</w:t>
            </w:r>
          </w:p>
          <w:p w14:paraId="52F0F52A" w14:textId="77777777"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 xml:space="preserve">да уколико Извршилац, укључујући ангажоване подизвођаче, изводи високоризичне активности на локацији </w:t>
            </w:r>
            <w:r w:rsidRPr="00974BDC">
              <w:rPr>
                <w:rFonts w:cs="Arial"/>
                <w:noProof/>
                <w:lang w:val="ru-RU" w:bidi="ru-RU"/>
              </w:rPr>
              <w:t>Наручиоца</w:t>
            </w:r>
            <w:r w:rsidRPr="00974BDC">
              <w:rPr>
                <w:rFonts w:cs="Arial"/>
                <w:noProof/>
                <w:lang w:val="sr-Cyrl-RS"/>
              </w:rPr>
              <w:t xml:space="preserve">, у обавези је да обезбеди присуство једног запосленог за обављање послова БЗР, ЗЖС и ЗОП. Уколико на једној локацији има више од 30 запослених, Извршилац је у обавези да на сваких 30 запослених обезбеди присуство једног запосленог за обављање послова БЗР, ЗЖС и ЗОП, чија ће обавеза бити стални мониторинг имплементације мера БЗР, ЗЖС и ЗОП током испуњења уговорних услуга. Изузетно уз претходну сагласност </w:t>
            </w:r>
            <w:r w:rsidRPr="00974BDC">
              <w:rPr>
                <w:rFonts w:cs="Arial"/>
                <w:noProof/>
                <w:lang w:val="sr-Latn-RS"/>
              </w:rPr>
              <w:t xml:space="preserve">HSE </w:t>
            </w:r>
            <w:r w:rsidRPr="00974BDC">
              <w:rPr>
                <w:rFonts w:cs="Arial"/>
                <w:noProof/>
                <w:lang w:val="sr-Cyrl-RS"/>
              </w:rPr>
              <w:t>лица Наручиоца, Извршилац може имати мањи број присутних лица задужених за БЗР, ЗЖС и ЗОП, уколико предмет конкретног посла и локација на којој се изводе активности то омогућавају;</w:t>
            </w:r>
          </w:p>
          <w:p w14:paraId="00FA2B7F" w14:textId="77777777" w:rsidR="00BC7B9C" w:rsidRPr="00974BDC" w:rsidRDefault="00BC7B9C" w:rsidP="00317F18">
            <w:pPr>
              <w:pStyle w:val="TextCroatia"/>
              <w:numPr>
                <w:ilvl w:val="0"/>
                <w:numId w:val="6"/>
              </w:numPr>
              <w:spacing w:before="120" w:after="120"/>
              <w:ind w:left="709" w:hanging="357"/>
              <w:rPr>
                <w:rFonts w:cs="Arial"/>
                <w:noProof/>
                <w:lang w:val="sr-Latn-RS"/>
              </w:rPr>
            </w:pPr>
            <w:r w:rsidRPr="00974BDC">
              <w:rPr>
                <w:rFonts w:cs="Arial"/>
                <w:noProof/>
                <w:lang w:val="sr-Cyrl-RS"/>
              </w:rPr>
              <w:t xml:space="preserve">да Наручиоцу надокнади материјалну и/или нематеријалну штету/трошкове које је проузроковану/е тиме што Извршилац не испуњава законске или уговорне обавезе у  вези са </w:t>
            </w:r>
            <w:r w:rsidRPr="00974BDC">
              <w:rPr>
                <w:rFonts w:cs="Arial"/>
                <w:noProof/>
                <w:lang w:val="sr-Latn-RS"/>
              </w:rPr>
              <w:t>HSE</w:t>
            </w:r>
            <w:r w:rsidRPr="00974BDC">
              <w:rPr>
                <w:rFonts w:cs="Arial"/>
                <w:noProof/>
                <w:lang w:val="sr-Cyrl-RS"/>
              </w:rPr>
              <w:t xml:space="preserve">, нарочито у случајевима повреде запослених Наручиоца или трећих лица, оштећења надземних/подземних  и ваздушних инсталација свих врста, грађевинских и производних објеката, објеката инфраструктуре </w:t>
            </w:r>
            <w:r w:rsidRPr="00974BDC">
              <w:rPr>
                <w:rFonts w:cs="Arial"/>
                <w:noProof/>
                <w:lang w:val="sr-Cyrl-RS"/>
              </w:rPr>
              <w:lastRenderedPageBreak/>
              <w:t xml:space="preserve">и саобраћајница, као и опреме, средства, оруђа и алата без одлагања (не касније од 5 радних дана), </w:t>
            </w:r>
            <w:r w:rsidRPr="00974BDC">
              <w:rPr>
                <w:rFonts w:cs="Arial"/>
                <w:noProof/>
                <w:lang w:val="sr-Latn-RS"/>
              </w:rPr>
              <w:t xml:space="preserve">у складу са Прилогом 1: Санкције услед кршења HSE </w:t>
            </w:r>
            <w:r w:rsidRPr="00974BDC">
              <w:rPr>
                <w:rFonts w:cs="Arial"/>
                <w:noProof/>
                <w:lang w:val="sr-Cyrl-RS"/>
              </w:rPr>
              <w:t>захтева.</w:t>
            </w:r>
            <w:r w:rsidRPr="00974BDC">
              <w:rPr>
                <w:rFonts w:cs="Arial"/>
                <w:noProof/>
                <w:lang w:val="sr-Latn-RS"/>
              </w:rPr>
              <w:t xml:space="preserve"> Обавеза Извршиоца по питању надокнаде трошкова штете, подразумева и санацију свих последица штете, независно од поступка наплате новчаних казни од стране Наручиоца.</w:t>
            </w:r>
            <w:r w:rsidRPr="00974BDC">
              <w:rPr>
                <w:rFonts w:cs="Arial"/>
                <w:noProof/>
                <w:lang w:val="sr-Cyrl-RS"/>
              </w:rPr>
              <w:t xml:space="preserve"> Плаћање надокнаде штете Извршиоца не ослобађа обавезе испуњења захтева дефинисаних предметним Уговором;</w:t>
            </w:r>
          </w:p>
          <w:p w14:paraId="18635572" w14:textId="77777777" w:rsidR="00BC7B9C" w:rsidRPr="00974BDC" w:rsidRDefault="00BC7B9C" w:rsidP="00317F18">
            <w:pPr>
              <w:numPr>
                <w:ilvl w:val="0"/>
                <w:numId w:val="1"/>
              </w:numPr>
              <w:spacing w:before="120" w:after="120"/>
              <w:ind w:left="357" w:hanging="357"/>
              <w:rPr>
                <w:rFonts w:ascii="Arial" w:hAnsi="Arial" w:cs="Arial"/>
                <w:b/>
              </w:rPr>
            </w:pPr>
            <w:r w:rsidRPr="00974BDC">
              <w:rPr>
                <w:rFonts w:ascii="Arial" w:hAnsi="Arial" w:cs="Arial"/>
                <w:b/>
              </w:rPr>
              <w:t>ЗАШТИТА ЖИВОТНЕ СРЕДИНЕ</w:t>
            </w:r>
          </w:p>
          <w:p w14:paraId="35D1B3A2" w14:textId="77777777" w:rsidR="00BC7B9C" w:rsidRPr="00974BDC" w:rsidRDefault="00BC7B9C" w:rsidP="00317F18">
            <w:pPr>
              <w:pStyle w:val="TextCroatia"/>
              <w:numPr>
                <w:ilvl w:val="1"/>
                <w:numId w:val="1"/>
              </w:numPr>
              <w:spacing w:before="120" w:after="120"/>
              <w:rPr>
                <w:rFonts w:cs="Arial"/>
                <w:noProof/>
                <w:lang w:val="sr-Latn-RS"/>
              </w:rPr>
            </w:pPr>
            <w:r w:rsidRPr="00974BDC">
              <w:rPr>
                <w:rFonts w:cs="Arial"/>
                <w:noProof/>
                <w:lang w:val="sr-Cyrl-RS"/>
              </w:rPr>
              <w:t>Обавезе Извршиоца из области ЗЖС су да у складу са законским прописима Републике Србије, успостављеним системом менаџмента животном средином према међународном стандарду ISO 14001:2015, правилима и документима која важе код Наручиоца:</w:t>
            </w:r>
          </w:p>
          <w:p w14:paraId="48E51C30" w14:textId="77777777" w:rsidR="00BC7B9C" w:rsidRPr="00974BDC" w:rsidRDefault="00BC7B9C" w:rsidP="00BF1B8A">
            <w:pPr>
              <w:pStyle w:val="TextCroatia"/>
              <w:numPr>
                <w:ilvl w:val="0"/>
                <w:numId w:val="7"/>
              </w:numPr>
              <w:spacing w:before="120" w:after="120"/>
              <w:ind w:left="714" w:hanging="357"/>
              <w:rPr>
                <w:rFonts w:cs="Arial"/>
                <w:noProof/>
                <w:lang w:val="sr-Latn-RS"/>
              </w:rPr>
            </w:pPr>
            <w:r w:rsidRPr="00974BDC">
              <w:rPr>
                <w:rFonts w:cs="Arial"/>
                <w:noProof/>
                <w:lang w:val="sr-Cyrl-RS"/>
              </w:rPr>
              <w:t>у потпуности поштује законску регулативу која уређује ЗЖС и сноси пуну одговорност за све прекршаје/привредне преступе учињене услед непоштовања законске регулативе која уређује ЗЖС које је учинио током пружања услуга/извођења радова.</w:t>
            </w:r>
          </w:p>
          <w:p w14:paraId="187746CA" w14:textId="77777777" w:rsidR="00BC7B9C" w:rsidRPr="00974BDC" w:rsidRDefault="00BC7B9C" w:rsidP="00BF1B8A">
            <w:pPr>
              <w:pStyle w:val="TextCroatia"/>
              <w:numPr>
                <w:ilvl w:val="0"/>
                <w:numId w:val="7"/>
              </w:numPr>
              <w:spacing w:before="120" w:after="120"/>
              <w:ind w:left="714" w:hanging="357"/>
              <w:rPr>
                <w:rFonts w:cs="Arial"/>
                <w:noProof/>
                <w:lang w:val="sr-Latn-RS"/>
              </w:rPr>
            </w:pPr>
            <w:r w:rsidRPr="00974BDC">
              <w:rPr>
                <w:rFonts w:cs="Arial"/>
                <w:noProof/>
                <w:lang w:val="sr-Cyrl-RS"/>
              </w:rPr>
              <w:t>у</w:t>
            </w:r>
            <w:r w:rsidRPr="00974BDC">
              <w:rPr>
                <w:rFonts w:cs="Arial"/>
                <w:noProof/>
                <w:lang w:val="sr-Latn-RS"/>
              </w:rPr>
              <w:t xml:space="preserve"> случају </w:t>
            </w:r>
            <w:r w:rsidRPr="00974BDC">
              <w:rPr>
                <w:rFonts w:cs="Arial"/>
                <w:noProof/>
                <w:lang w:val="sr-Cyrl-RS"/>
              </w:rPr>
              <w:t>да својим активностима проузрокује било какво загађење животне средине код Наручиоца или трећих лица, Извршилац је</w:t>
            </w:r>
            <w:r w:rsidRPr="00974BDC">
              <w:rPr>
                <w:rFonts w:cs="Arial"/>
                <w:noProof/>
                <w:lang w:val="sr-Latn-RS"/>
              </w:rPr>
              <w:t xml:space="preserve"> дужан да насталу штету животне средине санира довођењем у претходно стање и/или исплатом новчане надокнаде</w:t>
            </w:r>
            <w:r w:rsidRPr="00974BDC">
              <w:rPr>
                <w:rFonts w:cs="Arial"/>
                <w:noProof/>
                <w:lang w:val="sr-Cyrl-RS"/>
              </w:rPr>
              <w:t xml:space="preserve"> у складу са налогом и у року који је одредио Наручилац</w:t>
            </w:r>
            <w:r w:rsidRPr="00974BDC">
              <w:rPr>
                <w:rFonts w:cs="Arial"/>
                <w:noProof/>
                <w:lang w:val="sr-Latn-RS"/>
              </w:rPr>
              <w:t>. Наведене обавезе Извршиоца постоје и ако Наручилац открије</w:t>
            </w:r>
            <w:r w:rsidRPr="00974BDC">
              <w:rPr>
                <w:rFonts w:cs="Arial"/>
                <w:noProof/>
                <w:lang w:val="sr-Cyrl-RS"/>
              </w:rPr>
              <w:t xml:space="preserve"> загађење које је проузроковао Извршилац, након што је Извршилац напустио место пружања услуга/извођења радова;</w:t>
            </w:r>
          </w:p>
          <w:p w14:paraId="32E375B2" w14:textId="77777777" w:rsidR="00BC7B9C" w:rsidRPr="00974BDC" w:rsidRDefault="00BC7B9C" w:rsidP="00317F18">
            <w:pPr>
              <w:pStyle w:val="ListParagraph"/>
              <w:numPr>
                <w:ilvl w:val="0"/>
                <w:numId w:val="7"/>
              </w:numPr>
              <w:spacing w:before="120" w:after="120"/>
              <w:ind w:left="714" w:hanging="357"/>
              <w:jc w:val="both"/>
              <w:rPr>
                <w:rFonts w:ascii="Arial" w:hAnsi="Arial" w:cs="Arial"/>
                <w:noProof/>
                <w:lang w:val="sr-Latn-RS"/>
              </w:rPr>
            </w:pPr>
            <w:r w:rsidRPr="00974BDC">
              <w:rPr>
                <w:rFonts w:ascii="Arial" w:hAnsi="Arial" w:cs="Arial"/>
                <w:noProof/>
                <w:lang w:val="sr-Cyrl-RS"/>
              </w:rPr>
              <w:t>у</w:t>
            </w:r>
            <w:r w:rsidRPr="00974BDC">
              <w:rPr>
                <w:rFonts w:ascii="Arial" w:hAnsi="Arial" w:cs="Arial"/>
                <w:noProof/>
                <w:lang w:val="sr-Latn-RS"/>
              </w:rPr>
              <w:t xml:space="preserve">правља и уклони сав индустријски, рударски, </w:t>
            </w:r>
            <w:r w:rsidRPr="00974BDC">
              <w:rPr>
                <w:rFonts w:ascii="Arial" w:hAnsi="Arial" w:cs="Arial"/>
                <w:noProof/>
                <w:lang w:val="sr-Cyrl-RS"/>
              </w:rPr>
              <w:t>комерцијални</w:t>
            </w:r>
            <w:r w:rsidRPr="00974BDC">
              <w:rPr>
                <w:rFonts w:ascii="Arial" w:hAnsi="Arial" w:cs="Arial"/>
                <w:noProof/>
                <w:lang w:val="sr-Latn-RS"/>
              </w:rPr>
              <w:t xml:space="preserve"> и комунални отпад који је настао услед пружања услуга/извођења радова, </w:t>
            </w:r>
            <w:r w:rsidRPr="00974BDC">
              <w:rPr>
                <w:rFonts w:ascii="Arial" w:hAnsi="Arial" w:cs="Arial"/>
                <w:noProof/>
                <w:lang w:val="sr-Cyrl-RS"/>
              </w:rPr>
              <w:t>при чему је најстроже забрањено мешање опасног и неопасног отпада на месту настанка</w:t>
            </w:r>
            <w:r w:rsidRPr="00974BDC">
              <w:rPr>
                <w:rFonts w:ascii="Arial" w:hAnsi="Arial" w:cs="Arial"/>
                <w:noProof/>
                <w:lang w:val="sr-Latn-RS"/>
              </w:rPr>
              <w:t>;</w:t>
            </w:r>
          </w:p>
          <w:p w14:paraId="5B26FDFC" w14:textId="77777777" w:rsidR="00BC7B9C" w:rsidRPr="00974BDC" w:rsidRDefault="00BC7B9C" w:rsidP="00317F18">
            <w:pPr>
              <w:pStyle w:val="ListParagraph"/>
              <w:numPr>
                <w:ilvl w:val="0"/>
                <w:numId w:val="7"/>
              </w:numPr>
              <w:spacing w:before="120" w:after="120"/>
              <w:ind w:left="714" w:hanging="357"/>
              <w:jc w:val="both"/>
              <w:rPr>
                <w:rFonts w:ascii="Arial" w:hAnsi="Arial" w:cs="Arial"/>
                <w:noProof/>
                <w:lang w:val="sr-Latn-RS"/>
              </w:rPr>
            </w:pPr>
            <w:r w:rsidRPr="00974BDC">
              <w:rPr>
                <w:rFonts w:ascii="Arial" w:hAnsi="Arial" w:cs="Arial"/>
                <w:noProof/>
                <w:lang w:val="sr-Cyrl-RS"/>
              </w:rPr>
              <w:t>с</w:t>
            </w:r>
            <w:r w:rsidRPr="00974BDC">
              <w:rPr>
                <w:rFonts w:ascii="Arial" w:hAnsi="Arial" w:cs="Arial"/>
                <w:noProof/>
                <w:lang w:val="sr-Latn-RS"/>
              </w:rPr>
              <w:t>акупи, разврста и складишти отпад који припада Наручиоцу на место које је одредио Наручилац;</w:t>
            </w:r>
          </w:p>
          <w:p w14:paraId="01EAA1F7" w14:textId="77777777" w:rsidR="00BC7B9C" w:rsidRPr="00974BDC" w:rsidRDefault="00BC7B9C" w:rsidP="00317F18">
            <w:pPr>
              <w:pStyle w:val="ListParagraph"/>
              <w:numPr>
                <w:ilvl w:val="0"/>
                <w:numId w:val="7"/>
              </w:numPr>
              <w:spacing w:before="120" w:after="120"/>
              <w:ind w:left="714" w:hanging="357"/>
              <w:jc w:val="both"/>
              <w:rPr>
                <w:rFonts w:ascii="Arial" w:hAnsi="Arial" w:cs="Arial"/>
                <w:noProof/>
                <w:lang w:val="sr-Latn-RS"/>
              </w:rPr>
            </w:pPr>
            <w:r w:rsidRPr="00974BDC">
              <w:rPr>
                <w:rFonts w:ascii="Arial" w:hAnsi="Arial" w:cs="Arial"/>
                <w:noProof/>
                <w:lang w:val="sr-Cyrl-RS"/>
              </w:rPr>
              <w:t>осим ако уговором није другачије дефинисано, о свом трошку збрине сав отпад</w:t>
            </w:r>
            <w:r w:rsidRPr="00974BDC">
              <w:rPr>
                <w:rFonts w:ascii="Arial" w:hAnsi="Arial" w:cs="Arial"/>
                <w:noProof/>
                <w:lang w:val="sr-Latn-RS"/>
              </w:rPr>
              <w:t xml:space="preserve"> који је генерисао коришћењем било које врсте опреме</w:t>
            </w:r>
            <w:r w:rsidRPr="00974BDC">
              <w:rPr>
                <w:rFonts w:ascii="Arial" w:hAnsi="Arial" w:cs="Arial"/>
                <w:noProof/>
                <w:lang w:val="sr-Cyrl-RS"/>
              </w:rPr>
              <w:t xml:space="preserve"> која припада Извршиоцу</w:t>
            </w:r>
            <w:r w:rsidRPr="00974BDC">
              <w:rPr>
                <w:rFonts w:ascii="Arial" w:hAnsi="Arial" w:cs="Arial"/>
                <w:noProof/>
                <w:lang w:val="sr-Latn-RS"/>
              </w:rPr>
              <w:t xml:space="preserve"> или потрошних средстава које је набавио Извршилац </w:t>
            </w:r>
            <w:r w:rsidRPr="00974BDC">
              <w:rPr>
                <w:rFonts w:ascii="Arial" w:hAnsi="Arial" w:cs="Arial"/>
                <w:noProof/>
                <w:lang w:val="sr-Cyrl-RS"/>
              </w:rPr>
              <w:t xml:space="preserve">без обзира да ли их је набавио за своје или за потребе реализације активности за које је ангажован </w:t>
            </w:r>
            <w:r w:rsidRPr="00974BDC">
              <w:rPr>
                <w:rFonts w:ascii="Arial" w:hAnsi="Arial" w:cs="Arial"/>
                <w:noProof/>
                <w:lang w:val="sr-Latn-RS"/>
              </w:rPr>
              <w:t>(нпр.</w:t>
            </w:r>
            <w:r w:rsidRPr="00974BDC">
              <w:rPr>
                <w:rFonts w:ascii="Arial" w:hAnsi="Arial" w:cs="Arial"/>
                <w:noProof/>
                <w:lang w:val="sr-Cyrl-RS"/>
              </w:rPr>
              <w:t xml:space="preserve"> песак после пескарења,</w:t>
            </w:r>
            <w:r w:rsidRPr="00974BDC">
              <w:rPr>
                <w:rFonts w:ascii="Arial" w:hAnsi="Arial" w:cs="Arial"/>
                <w:noProof/>
                <w:lang w:val="sr-Latn-RS"/>
              </w:rPr>
              <w:t xml:space="preserve"> отпадна уља, зауљене крпе и акумулатори, отпад од одржавања опреме Извршиоца, отпадне хемикалије и амбалажа</w:t>
            </w:r>
            <w:r w:rsidRPr="00974BDC">
              <w:rPr>
                <w:rFonts w:ascii="Arial" w:hAnsi="Arial" w:cs="Arial"/>
                <w:noProof/>
                <w:lang w:val="sr-Cyrl-RS"/>
              </w:rPr>
              <w:t xml:space="preserve"> од потрошних хемикалија и материјала</w:t>
            </w:r>
            <w:r w:rsidRPr="00974BDC">
              <w:rPr>
                <w:rFonts w:ascii="Arial" w:hAnsi="Arial" w:cs="Arial"/>
                <w:noProof/>
                <w:lang w:val="sr-Latn-RS"/>
              </w:rPr>
              <w:t xml:space="preserve"> које је набавио Извршилац и др.)</w:t>
            </w:r>
            <w:r w:rsidRPr="00974BDC">
              <w:rPr>
                <w:rFonts w:ascii="Arial" w:hAnsi="Arial" w:cs="Arial"/>
                <w:noProof/>
                <w:lang w:val="sr-Cyrl-RS"/>
              </w:rPr>
              <w:t>;</w:t>
            </w:r>
            <w:r w:rsidRPr="00974BDC">
              <w:rPr>
                <w:rFonts w:ascii="Arial" w:hAnsi="Arial" w:cs="Arial"/>
                <w:noProof/>
                <w:lang w:val="sr-Latn-RS"/>
              </w:rPr>
              <w:t xml:space="preserve"> </w:t>
            </w:r>
          </w:p>
          <w:p w14:paraId="2154260C" w14:textId="77777777" w:rsidR="00BC7B9C" w:rsidRPr="00974BDC" w:rsidRDefault="00BC7B9C" w:rsidP="00317F18">
            <w:pPr>
              <w:pStyle w:val="ListParagraph"/>
              <w:numPr>
                <w:ilvl w:val="0"/>
                <w:numId w:val="7"/>
              </w:numPr>
              <w:spacing w:before="120" w:after="120"/>
              <w:ind w:left="714" w:hanging="357"/>
              <w:jc w:val="both"/>
              <w:rPr>
                <w:rFonts w:ascii="Arial" w:hAnsi="Arial" w:cs="Arial"/>
                <w:noProof/>
                <w:lang w:val="sr-Cyrl-RS"/>
              </w:rPr>
            </w:pPr>
            <w:r w:rsidRPr="00974BDC">
              <w:rPr>
                <w:rFonts w:ascii="Arial" w:hAnsi="Arial" w:cs="Arial"/>
                <w:noProof/>
                <w:lang w:val="sr-Cyrl-RS"/>
              </w:rPr>
              <w:t>сакупи и збрине сав комунални отпад који су генерисали његови запослени уколико на објектима Наручиоца на којима се изводе радови не постоје контејнери за сакупљање комуналног отпада. На локацијама где постоје контејнери са сакупљање комуналног отпада, Извршилац их може користити за одлагање свог комуналног отпада уз сагласност Наручиоца;</w:t>
            </w:r>
          </w:p>
          <w:p w14:paraId="34445F5F" w14:textId="77777777" w:rsidR="00BC7B9C" w:rsidRPr="00974BDC" w:rsidRDefault="00BC7B9C" w:rsidP="00317F18">
            <w:pPr>
              <w:pStyle w:val="ListParagraph"/>
              <w:numPr>
                <w:ilvl w:val="0"/>
                <w:numId w:val="7"/>
              </w:numPr>
              <w:spacing w:before="120" w:after="120"/>
              <w:rPr>
                <w:rFonts w:ascii="Arial" w:hAnsi="Arial" w:cs="Arial"/>
                <w:noProof/>
                <w:lang w:val="sr-Cyrl-RS"/>
              </w:rPr>
            </w:pPr>
            <w:r w:rsidRPr="00974BDC">
              <w:rPr>
                <w:rFonts w:ascii="Arial" w:hAnsi="Arial" w:cs="Arial"/>
                <w:noProof/>
                <w:lang w:val="sr-Cyrl-RS"/>
              </w:rPr>
              <w:t>достави Наручиоцу на увид безбедносни лист за опасну хемикалију (SDS листу) на српском или енглеском језику и да изврши обавезно упознавање руковаоца са садржајем SDS листе, уколико уговорене радне активности подразумевају употребу истих и да поступа у складу са прописима Републике Србије у области управљања хемикалијама.</w:t>
            </w:r>
          </w:p>
          <w:p w14:paraId="3E0B9528" w14:textId="77777777" w:rsidR="00BC7B9C" w:rsidRPr="00974BDC" w:rsidRDefault="00BC7B9C" w:rsidP="00317F18">
            <w:pPr>
              <w:numPr>
                <w:ilvl w:val="0"/>
                <w:numId w:val="1"/>
              </w:numPr>
              <w:spacing w:before="120" w:after="120"/>
              <w:ind w:left="357" w:hanging="357"/>
              <w:rPr>
                <w:rFonts w:ascii="Arial" w:hAnsi="Arial" w:cs="Arial"/>
                <w:b/>
              </w:rPr>
            </w:pPr>
            <w:r w:rsidRPr="00974BDC">
              <w:rPr>
                <w:rFonts w:ascii="Arial" w:hAnsi="Arial" w:cs="Arial"/>
                <w:b/>
              </w:rPr>
              <w:t>ЗАШТИТА ОД ПОЖАРА</w:t>
            </w:r>
          </w:p>
          <w:p w14:paraId="5D65EA9C" w14:textId="77777777" w:rsidR="00BC7B9C" w:rsidRPr="00974BDC" w:rsidRDefault="00BC7B9C" w:rsidP="00317F18">
            <w:pPr>
              <w:pStyle w:val="TextCroatia"/>
              <w:numPr>
                <w:ilvl w:val="1"/>
                <w:numId w:val="1"/>
              </w:numPr>
              <w:spacing w:before="120" w:after="120"/>
              <w:ind w:left="720" w:hanging="720"/>
              <w:rPr>
                <w:rFonts w:cs="Arial"/>
                <w:noProof/>
                <w:lang w:val="sr-Latn-RS"/>
              </w:rPr>
            </w:pPr>
            <w:r w:rsidRPr="00974BDC">
              <w:rPr>
                <w:rFonts w:cs="Arial"/>
                <w:noProof/>
                <w:lang w:val="sr-Cyrl-RS"/>
              </w:rPr>
              <w:t>Обавезе Извршиоца из области ЗОП су да у складу са законским прописима Републике Србије, правилима и документима која важе код Наручиоца:</w:t>
            </w:r>
          </w:p>
          <w:p w14:paraId="29E63CAA" w14:textId="77777777" w:rsidR="00BC7B9C" w:rsidRPr="00974BDC" w:rsidRDefault="00BC7B9C" w:rsidP="00317F18">
            <w:pPr>
              <w:pStyle w:val="TextCroatia"/>
              <w:numPr>
                <w:ilvl w:val="0"/>
                <w:numId w:val="8"/>
              </w:numPr>
              <w:spacing w:before="120" w:after="120"/>
              <w:rPr>
                <w:rFonts w:cs="Arial"/>
                <w:noProof/>
                <w:lang w:val="sr-Latn-RS"/>
              </w:rPr>
            </w:pPr>
            <w:r w:rsidRPr="00974BDC">
              <w:rPr>
                <w:rFonts w:cs="Arial"/>
                <w:noProof/>
                <w:lang w:val="sr-Cyrl-RS"/>
              </w:rPr>
              <w:t>обезбеди да се примењују све дефинисане мере ЗОП. Сви запослени Извођача морају имати одговарајућу обуку из области ЗОП и руковањем мобилном опремом за гашење;</w:t>
            </w:r>
          </w:p>
          <w:p w14:paraId="00B1FF02" w14:textId="77777777" w:rsidR="00BC7B9C" w:rsidRPr="00974BDC" w:rsidRDefault="00BC7B9C" w:rsidP="00317F18">
            <w:pPr>
              <w:pStyle w:val="TextCroatia"/>
              <w:numPr>
                <w:ilvl w:val="0"/>
                <w:numId w:val="8"/>
              </w:numPr>
              <w:spacing w:before="120" w:after="120"/>
              <w:ind w:left="714" w:hanging="357"/>
              <w:rPr>
                <w:rFonts w:cs="Arial"/>
                <w:noProof/>
                <w:lang w:val="sr-Latn-RS"/>
              </w:rPr>
            </w:pPr>
            <w:r w:rsidRPr="00974BDC">
              <w:rPr>
                <w:rFonts w:cs="Arial"/>
                <w:noProof/>
                <w:lang w:val="sr-Cyrl-RS"/>
              </w:rPr>
              <w:t>уколико уговорне радне активности подразумевају употребу запаљивих материја Извршилац је у обавези да управља и складишти такве материје у складу са важећим техничким прописима Републике Србије уз тражење сагласности одговорног лица за</w:t>
            </w:r>
            <w:r w:rsidRPr="00974BDC">
              <w:rPr>
                <w:rFonts w:cs="Arial"/>
                <w:noProof/>
                <w:lang w:val="sr-Latn-RS"/>
              </w:rPr>
              <w:t xml:space="preserve"> HSE</w:t>
            </w:r>
            <w:r w:rsidRPr="00974BDC">
              <w:rPr>
                <w:rFonts w:cs="Arial"/>
                <w:noProof/>
                <w:lang w:val="ru-RU"/>
              </w:rPr>
              <w:t xml:space="preserve">; </w:t>
            </w:r>
          </w:p>
          <w:p w14:paraId="47909A83" w14:textId="77777777" w:rsidR="00BC7B9C" w:rsidRPr="00974BDC" w:rsidRDefault="00BC7B9C" w:rsidP="00317F18">
            <w:pPr>
              <w:pStyle w:val="TextCroatia"/>
              <w:numPr>
                <w:ilvl w:val="0"/>
                <w:numId w:val="8"/>
              </w:numPr>
              <w:spacing w:before="120" w:after="120"/>
              <w:ind w:left="714" w:hanging="357"/>
              <w:rPr>
                <w:rFonts w:cs="Arial"/>
                <w:noProof/>
                <w:lang w:val="sr-Cyrl-RS"/>
              </w:rPr>
            </w:pPr>
            <w:r w:rsidRPr="00974BDC">
              <w:rPr>
                <w:rFonts w:cs="Arial"/>
                <w:noProof/>
                <w:lang w:val="sr-Cyrl-RS"/>
              </w:rPr>
              <w:t>да све прилазе хидрантима, апаратима за гашење пожара и пожарним путевима држи слободним а да хидранте и апарате искључиво користи наменски. Употреба пламена и обављање топлих послова дозвољена је само уз претходно исходовање дозволе за рад.</w:t>
            </w:r>
          </w:p>
          <w:p w14:paraId="34D74DCB" w14:textId="3CA9CDB8" w:rsidR="00BA16D1" w:rsidRPr="00974BDC" w:rsidRDefault="00BA16D1" w:rsidP="00317F18">
            <w:pPr>
              <w:numPr>
                <w:ilvl w:val="0"/>
                <w:numId w:val="1"/>
              </w:numPr>
              <w:spacing w:before="120" w:after="120"/>
              <w:ind w:left="357" w:hanging="357"/>
              <w:rPr>
                <w:rFonts w:ascii="Arial" w:hAnsi="Arial" w:cs="Arial"/>
                <w:b/>
              </w:rPr>
            </w:pPr>
            <w:r w:rsidRPr="00974BDC">
              <w:rPr>
                <w:rFonts w:ascii="Arial" w:hAnsi="Arial" w:cs="Arial"/>
                <w:b/>
                <w:lang w:val="sr-Cyrl-RS"/>
              </w:rPr>
              <w:lastRenderedPageBreak/>
              <w:t>ВАНРЕДНЕ СИТУАЦИЈЕ</w:t>
            </w:r>
          </w:p>
          <w:p w14:paraId="55425748" w14:textId="4507BA7A" w:rsidR="00BA16D1" w:rsidRPr="00974BDC" w:rsidRDefault="00BA16D1" w:rsidP="00BA16D1">
            <w:pPr>
              <w:numPr>
                <w:ilvl w:val="1"/>
                <w:numId w:val="1"/>
              </w:numPr>
              <w:spacing w:before="120" w:after="120"/>
              <w:jc w:val="both"/>
              <w:rPr>
                <w:rFonts w:ascii="Arial" w:hAnsi="Arial" w:cs="Arial"/>
                <w:noProof/>
                <w:lang w:val="sr-Latn-RS"/>
              </w:rPr>
            </w:pPr>
            <w:r w:rsidRPr="00974BDC">
              <w:rPr>
                <w:rFonts w:ascii="Arial" w:hAnsi="Arial" w:cs="Arial"/>
                <w:noProof/>
                <w:lang w:val="sr-Latn-RS"/>
              </w:rPr>
              <w:t xml:space="preserve">У случају да се на територији Републике Србије прогласи ванредна ситуација, ванредно стање, непосредна ратна опасност, елементарна непогода, епидемија – НИС </w:t>
            </w:r>
            <w:r w:rsidR="00E62897" w:rsidRPr="00974BDC">
              <w:rPr>
                <w:rFonts w:ascii="Arial" w:hAnsi="Arial" w:cs="Arial"/>
                <w:noProof/>
                <w:lang w:val="sr-Cyrl-RS"/>
              </w:rPr>
              <w:t xml:space="preserve">ПЕТРОЛ </w:t>
            </w:r>
            <w:r w:rsidRPr="00974BDC">
              <w:rPr>
                <w:rFonts w:ascii="Arial" w:hAnsi="Arial" w:cs="Arial"/>
                <w:noProof/>
                <w:lang w:val="sr-Latn-RS"/>
              </w:rPr>
              <w:t xml:space="preserve">а.д. </w:t>
            </w:r>
            <w:r w:rsidR="00E62897" w:rsidRPr="00974BDC">
              <w:rPr>
                <w:rFonts w:ascii="Arial" w:hAnsi="Arial" w:cs="Arial"/>
                <w:noProof/>
                <w:lang w:val="sr-Cyrl-RS"/>
              </w:rPr>
              <w:t>Београд</w:t>
            </w:r>
            <w:r w:rsidRPr="00974BDC">
              <w:rPr>
                <w:rFonts w:ascii="Arial" w:hAnsi="Arial" w:cs="Arial"/>
                <w:noProof/>
                <w:lang w:val="sr-Latn-RS"/>
              </w:rPr>
              <w:t>, као друштвено одговорна компанија, ће у свом пословању у периоду док трају такве ситуације –  спроводити одлуке, мере и препоруке Владе Републике Србије и своје пословање ће прилагодити свим захтевима новонастале ситуације у циљу смањења/отклањања ризика по безбедност и здравље својих запослених, запослених лица код Извршиоца и свих лица која је Извршилац ангажовао, а која обављају уговорене активности на локацији Наручиоца.</w:t>
            </w:r>
          </w:p>
          <w:p w14:paraId="5945D86B" w14:textId="26C332A2" w:rsidR="00BA16D1" w:rsidRPr="00974BDC" w:rsidRDefault="00BA16D1" w:rsidP="00BA16D1">
            <w:pPr>
              <w:numPr>
                <w:ilvl w:val="1"/>
                <w:numId w:val="1"/>
              </w:numPr>
              <w:spacing w:before="120" w:after="120"/>
              <w:jc w:val="both"/>
              <w:rPr>
                <w:rFonts w:ascii="Arial" w:hAnsi="Arial" w:cs="Arial"/>
                <w:noProof/>
                <w:lang w:val="sr-Latn-RS"/>
              </w:rPr>
            </w:pPr>
            <w:r w:rsidRPr="00974BDC">
              <w:rPr>
                <w:rFonts w:ascii="Arial" w:hAnsi="Arial" w:cs="Arial"/>
                <w:noProof/>
                <w:lang w:val="sr-Latn-RS"/>
              </w:rPr>
              <w:t>Извршилац, запослени код Извршиоца и сва друга лица која Извршилац ангажује, дужна су да од тренутка проглашења, па све док тр</w:t>
            </w:r>
            <w:r w:rsidR="00E62897" w:rsidRPr="00974BDC">
              <w:rPr>
                <w:rFonts w:ascii="Arial" w:hAnsi="Arial" w:cs="Arial"/>
                <w:noProof/>
                <w:lang w:val="sr-Latn-RS"/>
              </w:rPr>
              <w:t>аје нека од ситуација из тачке 6.1</w:t>
            </w:r>
            <w:r w:rsidRPr="00974BDC">
              <w:rPr>
                <w:rFonts w:ascii="Arial" w:hAnsi="Arial" w:cs="Arial"/>
                <w:noProof/>
                <w:lang w:val="sr-Latn-RS"/>
              </w:rPr>
              <w:t xml:space="preserve">. овог </w:t>
            </w:r>
            <w:r w:rsidR="00E62897" w:rsidRPr="00974BDC">
              <w:rPr>
                <w:rFonts w:ascii="Arial" w:hAnsi="Arial" w:cs="Arial"/>
                <w:noProof/>
                <w:lang w:val="sr-Cyrl-RS"/>
              </w:rPr>
              <w:t>Споразума</w:t>
            </w:r>
            <w:r w:rsidRPr="00974BDC">
              <w:rPr>
                <w:rFonts w:ascii="Arial" w:hAnsi="Arial" w:cs="Arial"/>
                <w:noProof/>
                <w:lang w:val="sr-Latn-RS"/>
              </w:rPr>
              <w:t>, а у току припрема за пружање услуга / извођењe радова и у току трајања истих – поштују све одредбе HSE Споразума као и сва интерна акта Наручиоца, а међу њима са нарочитом пажњом да се придржавају свих одлук</w:t>
            </w:r>
            <w:r w:rsidR="00E62897" w:rsidRPr="00974BDC">
              <w:rPr>
                <w:rFonts w:ascii="Arial" w:hAnsi="Arial" w:cs="Arial"/>
                <w:noProof/>
                <w:lang w:val="sr-Latn-RS"/>
              </w:rPr>
              <w:t xml:space="preserve">а, мера и препорука из тачке </w:t>
            </w:r>
            <w:r w:rsidR="00E62897" w:rsidRPr="00974BDC">
              <w:rPr>
                <w:rFonts w:ascii="Arial" w:hAnsi="Arial" w:cs="Arial"/>
                <w:noProof/>
                <w:lang w:val="sr-Cyrl-RS"/>
              </w:rPr>
              <w:t>6.</w:t>
            </w:r>
            <w:r w:rsidR="00E62897" w:rsidRPr="00974BDC">
              <w:rPr>
                <w:rFonts w:ascii="Arial" w:hAnsi="Arial" w:cs="Arial"/>
                <w:noProof/>
                <w:lang w:val="sr-Latn-RS"/>
              </w:rPr>
              <w:t xml:space="preserve">1. овог </w:t>
            </w:r>
            <w:r w:rsidR="00E62897" w:rsidRPr="00974BDC">
              <w:rPr>
                <w:rFonts w:ascii="Arial" w:hAnsi="Arial" w:cs="Arial"/>
                <w:noProof/>
                <w:lang w:val="sr-Cyrl-RS"/>
              </w:rPr>
              <w:t>Споразума</w:t>
            </w:r>
            <w:r w:rsidRPr="00974BDC">
              <w:rPr>
                <w:rFonts w:ascii="Arial" w:hAnsi="Arial" w:cs="Arial"/>
                <w:noProof/>
                <w:lang w:val="sr-Latn-RS"/>
              </w:rPr>
              <w:t xml:space="preserve">, односно свих у том смислу прилагођених интерних аката Наручиоца и то све док траје нека од ситуација из тачке </w:t>
            </w:r>
            <w:r w:rsidR="00E62897" w:rsidRPr="00974BDC">
              <w:rPr>
                <w:rFonts w:ascii="Arial" w:hAnsi="Arial" w:cs="Arial"/>
                <w:noProof/>
                <w:lang w:val="sr-Cyrl-RS"/>
              </w:rPr>
              <w:t>6.</w:t>
            </w:r>
            <w:r w:rsidRPr="00974BDC">
              <w:rPr>
                <w:rFonts w:ascii="Arial" w:hAnsi="Arial" w:cs="Arial"/>
                <w:noProof/>
                <w:lang w:val="sr-Latn-RS"/>
              </w:rPr>
              <w:t xml:space="preserve">1. овог </w:t>
            </w:r>
            <w:r w:rsidR="00E62897" w:rsidRPr="00974BDC">
              <w:rPr>
                <w:rFonts w:ascii="Arial" w:hAnsi="Arial" w:cs="Arial"/>
                <w:noProof/>
                <w:lang w:val="sr-Cyrl-RS"/>
              </w:rPr>
              <w:t>Споразума</w:t>
            </w:r>
            <w:r w:rsidRPr="00974BDC">
              <w:rPr>
                <w:rFonts w:ascii="Arial" w:hAnsi="Arial" w:cs="Arial"/>
                <w:noProof/>
                <w:lang w:val="sr-Latn-RS"/>
              </w:rPr>
              <w:t xml:space="preserve"> на територији Републике Србије.</w:t>
            </w:r>
          </w:p>
          <w:p w14:paraId="11846292" w14:textId="3DD5241D" w:rsidR="00BC7B9C" w:rsidRPr="00974BDC" w:rsidRDefault="00BC7B9C" w:rsidP="00317F18">
            <w:pPr>
              <w:numPr>
                <w:ilvl w:val="0"/>
                <w:numId w:val="1"/>
              </w:numPr>
              <w:spacing w:before="120" w:after="120"/>
              <w:ind w:left="357" w:hanging="357"/>
              <w:rPr>
                <w:rFonts w:ascii="Arial" w:hAnsi="Arial" w:cs="Arial"/>
                <w:b/>
              </w:rPr>
            </w:pPr>
            <w:r w:rsidRPr="00974BDC">
              <w:rPr>
                <w:rFonts w:ascii="Arial" w:hAnsi="Arial" w:cs="Arial"/>
                <w:b/>
                <w:lang w:val="sr-Cyrl-RS"/>
              </w:rPr>
              <w:t>ЗАВРШНЕ ОДРЕДБЕ</w:t>
            </w:r>
          </w:p>
          <w:p w14:paraId="1EC624DA" w14:textId="77777777" w:rsidR="00BC7B9C" w:rsidRPr="00974BDC" w:rsidRDefault="00BC7B9C" w:rsidP="00317F18">
            <w:pPr>
              <w:pStyle w:val="ListParagraph"/>
              <w:numPr>
                <w:ilvl w:val="1"/>
                <w:numId w:val="1"/>
              </w:numPr>
              <w:spacing w:before="120" w:after="120"/>
              <w:jc w:val="both"/>
              <w:rPr>
                <w:rFonts w:ascii="Arial" w:hAnsi="Arial" w:cs="Arial"/>
                <w:noProof/>
                <w:lang w:val="sr-Latn-RS"/>
              </w:rPr>
            </w:pPr>
            <w:r w:rsidRPr="00974BDC">
              <w:rPr>
                <w:rFonts w:ascii="Arial" w:hAnsi="Arial" w:cs="Arial"/>
                <w:noProof/>
                <w:lang w:val="sr-Latn-RS"/>
              </w:rPr>
              <w:t>Овај  HSE</w:t>
            </w:r>
            <w:r w:rsidRPr="00974BDC">
              <w:rPr>
                <w:rFonts w:ascii="Arial" w:hAnsi="Arial" w:cs="Arial"/>
                <w:noProof/>
                <w:lang w:val="sr-Cyrl-RS"/>
              </w:rPr>
              <w:t xml:space="preserve"> Споразум</w:t>
            </w:r>
            <w:r w:rsidRPr="00974BDC">
              <w:rPr>
                <w:rFonts w:ascii="Arial" w:hAnsi="Arial" w:cs="Arial"/>
                <w:noProof/>
                <w:lang w:val="sr-Latn-RS"/>
              </w:rPr>
              <w:t xml:space="preserve"> </w:t>
            </w:r>
            <w:r w:rsidRPr="00974BDC">
              <w:rPr>
                <w:rFonts w:ascii="Arial" w:hAnsi="Arial" w:cs="Arial"/>
                <w:noProof/>
                <w:lang w:val="sr-Cyrl-RS"/>
              </w:rPr>
              <w:t xml:space="preserve">се сматра закљученим и </w:t>
            </w:r>
            <w:r w:rsidRPr="00974BDC">
              <w:rPr>
                <w:rFonts w:ascii="Arial" w:hAnsi="Arial" w:cs="Arial"/>
                <w:noProof/>
                <w:lang w:val="sr-Latn-RS"/>
              </w:rPr>
              <w:t xml:space="preserve">ступа на снагу </w:t>
            </w:r>
            <w:r w:rsidRPr="00974BDC">
              <w:rPr>
                <w:rFonts w:ascii="Arial" w:hAnsi="Arial" w:cs="Arial"/>
                <w:noProof/>
                <w:lang w:val="sr-Cyrl-RS"/>
              </w:rPr>
              <w:t>на дан када су га потписали  овлашћени заступници обе Споразумне стране, а ако га овлашћени заступници нису потписали на исти дан,</w:t>
            </w:r>
            <w:r w:rsidRPr="00974BDC">
              <w:rPr>
                <w:rFonts w:ascii="Arial" w:hAnsi="Arial" w:cs="Arial"/>
                <w:noProof/>
                <w:lang w:val="sr-Latn-RS"/>
              </w:rPr>
              <w:t xml:space="preserve"> HSE</w:t>
            </w:r>
            <w:r w:rsidRPr="00974BDC">
              <w:rPr>
                <w:rFonts w:ascii="Arial" w:hAnsi="Arial" w:cs="Arial"/>
                <w:noProof/>
                <w:lang w:val="sr-Cyrl-RS"/>
              </w:rPr>
              <w:t xml:space="preserve"> Споразум се сматра закљученим на дан другог потписа по временском редоследу.</w:t>
            </w:r>
          </w:p>
          <w:p w14:paraId="3280804F" w14:textId="77777777" w:rsidR="00BC7B9C" w:rsidRPr="00974BDC" w:rsidRDefault="00BC7B9C" w:rsidP="00317F18">
            <w:pPr>
              <w:numPr>
                <w:ilvl w:val="1"/>
                <w:numId w:val="1"/>
              </w:numPr>
              <w:spacing w:before="120" w:after="120"/>
              <w:ind w:left="720" w:hanging="726"/>
              <w:jc w:val="both"/>
              <w:rPr>
                <w:rFonts w:ascii="Arial" w:hAnsi="Arial" w:cs="Arial"/>
                <w:noProof/>
                <w:lang w:val="sr-Latn-RS"/>
              </w:rPr>
            </w:pPr>
            <w:r w:rsidRPr="00974BDC">
              <w:rPr>
                <w:rFonts w:ascii="Arial" w:hAnsi="Arial" w:cs="Arial"/>
                <w:noProof/>
                <w:lang w:val="sr-Cyrl-RS"/>
              </w:rPr>
              <w:t xml:space="preserve">Овај </w:t>
            </w:r>
            <w:r w:rsidRPr="00974BDC">
              <w:rPr>
                <w:rFonts w:ascii="Arial" w:hAnsi="Arial" w:cs="Arial"/>
                <w:noProof/>
                <w:lang w:val="sr-Latn-RS"/>
              </w:rPr>
              <w:t>HSE</w:t>
            </w:r>
            <w:r w:rsidRPr="00974BDC">
              <w:rPr>
                <w:rFonts w:ascii="Arial" w:hAnsi="Arial" w:cs="Arial"/>
                <w:noProof/>
                <w:lang w:val="sr-Cyrl-RS"/>
              </w:rPr>
              <w:t xml:space="preserve"> Споразум се закључује на неодређено време, </w:t>
            </w:r>
          </w:p>
          <w:p w14:paraId="06C72A9F" w14:textId="77777777" w:rsidR="00BC7B9C" w:rsidRPr="00974BDC" w:rsidRDefault="00BC7B9C" w:rsidP="00317F18">
            <w:pPr>
              <w:numPr>
                <w:ilvl w:val="1"/>
                <w:numId w:val="1"/>
              </w:numPr>
              <w:spacing w:before="120" w:after="120"/>
              <w:ind w:left="720" w:hanging="726"/>
              <w:jc w:val="both"/>
              <w:rPr>
                <w:rFonts w:ascii="Arial" w:hAnsi="Arial" w:cs="Arial"/>
                <w:noProof/>
                <w:lang w:val="sr-Latn-RS"/>
              </w:rPr>
            </w:pPr>
            <w:r w:rsidRPr="00974BDC">
              <w:rPr>
                <w:rFonts w:ascii="Arial" w:hAnsi="Arial" w:cs="Arial"/>
                <w:noProof/>
                <w:lang w:val="sr-Cyrl-RS"/>
              </w:rPr>
              <w:t xml:space="preserve">Овај </w:t>
            </w:r>
            <w:r w:rsidRPr="00974BDC">
              <w:rPr>
                <w:rFonts w:ascii="Arial" w:hAnsi="Arial" w:cs="Arial"/>
                <w:noProof/>
                <w:lang w:val="sr-Latn-RS"/>
              </w:rPr>
              <w:t xml:space="preserve">HSE </w:t>
            </w:r>
            <w:r w:rsidRPr="00974BDC">
              <w:rPr>
                <w:rFonts w:ascii="Arial" w:hAnsi="Arial" w:cs="Arial"/>
                <w:noProof/>
                <w:lang w:val="sr-Cyrl-RS"/>
              </w:rPr>
              <w:t>Споразум је сачињен у 2 (два) истоветна примерка, од којих по 1 (један) за сваку Споразумну страну.</w:t>
            </w:r>
          </w:p>
          <w:p w14:paraId="184ADDDE" w14:textId="4C7E7154" w:rsidR="00BC7B9C" w:rsidRPr="00974BDC" w:rsidRDefault="00BC7B9C" w:rsidP="00E62897">
            <w:pPr>
              <w:numPr>
                <w:ilvl w:val="1"/>
                <w:numId w:val="1"/>
              </w:numPr>
              <w:spacing w:before="120" w:after="120"/>
              <w:ind w:left="720" w:hanging="726"/>
              <w:jc w:val="both"/>
              <w:rPr>
                <w:rFonts w:ascii="Arial" w:hAnsi="Arial" w:cs="Arial"/>
                <w:noProof/>
                <w:lang w:val="sr-Latn-RS"/>
              </w:rPr>
            </w:pPr>
            <w:r w:rsidRPr="00974BDC">
              <w:rPr>
                <w:rFonts w:ascii="Arial" w:hAnsi="Arial" w:cs="Arial"/>
                <w:noProof/>
                <w:lang w:val="sr-Cyrl-RS"/>
              </w:rPr>
              <w:t xml:space="preserve">Споразумне стране сагласно изјављују да су </w:t>
            </w:r>
            <w:r w:rsidRPr="00974BDC">
              <w:rPr>
                <w:rFonts w:ascii="Arial" w:hAnsi="Arial" w:cs="Arial"/>
                <w:noProof/>
                <w:lang w:val="sr-Latn-RS"/>
              </w:rPr>
              <w:t>HSE</w:t>
            </w:r>
            <w:r w:rsidRPr="00974BDC">
              <w:rPr>
                <w:rFonts w:ascii="Arial" w:hAnsi="Arial" w:cs="Arial"/>
                <w:noProof/>
                <w:lang w:val="sr-Cyrl-RS"/>
              </w:rPr>
              <w:t xml:space="preserve"> Споразум прочитале, разумеле и да његове одредбе у свему представљају израз њихове стварне воље.</w:t>
            </w:r>
          </w:p>
          <w:p w14:paraId="0B2E3E48" w14:textId="77777777" w:rsidR="00BC7B9C" w:rsidRPr="00974BDC" w:rsidRDefault="00BC7B9C" w:rsidP="00317F18">
            <w:pPr>
              <w:numPr>
                <w:ilvl w:val="1"/>
                <w:numId w:val="1"/>
              </w:numPr>
              <w:spacing w:before="120" w:after="120"/>
              <w:ind w:left="709" w:hanging="709"/>
              <w:jc w:val="both"/>
              <w:rPr>
                <w:rFonts w:ascii="Arial" w:hAnsi="Arial" w:cs="Arial"/>
                <w:noProof/>
                <w:lang w:val="sr-Latn-RS"/>
              </w:rPr>
            </w:pPr>
            <w:r w:rsidRPr="00974BDC">
              <w:rPr>
                <w:rFonts w:ascii="Arial" w:hAnsi="Arial" w:cs="Arial"/>
                <w:noProof/>
                <w:lang w:val="sr-Cyrl-RS"/>
              </w:rPr>
              <w:t xml:space="preserve">Овај </w:t>
            </w:r>
            <w:r w:rsidRPr="00974BDC">
              <w:rPr>
                <w:rFonts w:ascii="Arial" w:hAnsi="Arial" w:cs="Arial"/>
                <w:noProof/>
                <w:lang w:val="sr-Latn-RS"/>
              </w:rPr>
              <w:t xml:space="preserve">HSE </w:t>
            </w:r>
            <w:r w:rsidRPr="00974BDC">
              <w:rPr>
                <w:rFonts w:ascii="Arial" w:hAnsi="Arial" w:cs="Arial"/>
                <w:noProof/>
                <w:lang w:val="sr-Cyrl-RS"/>
              </w:rPr>
              <w:t>Споразум је прилог и саставни део уговора које Наручилац и Извршилац закључе.</w:t>
            </w:r>
            <w:r w:rsidRPr="00974BDC">
              <w:rPr>
                <w:rFonts w:ascii="Arial" w:hAnsi="Arial" w:cs="Arial"/>
                <w:noProof/>
                <w:lang w:val="sr-Latn-RS"/>
              </w:rPr>
              <w:t xml:space="preserve"> </w:t>
            </w:r>
            <w:r w:rsidRPr="00974BDC">
              <w:rPr>
                <w:rFonts w:ascii="Arial" w:hAnsi="Arial" w:cs="Arial"/>
                <w:noProof/>
                <w:lang w:val="sr-Cyrl-RS"/>
              </w:rPr>
              <w:t xml:space="preserve">У случају да током рализације уговорнх активности дође до измене типске форме </w:t>
            </w:r>
            <w:r w:rsidRPr="00974BDC">
              <w:rPr>
                <w:rFonts w:ascii="Arial" w:hAnsi="Arial" w:cs="Arial"/>
                <w:noProof/>
                <w:lang w:val="sr-Latn-RS"/>
              </w:rPr>
              <w:t xml:space="preserve">HSE </w:t>
            </w:r>
            <w:r w:rsidRPr="00974BDC">
              <w:rPr>
                <w:rFonts w:ascii="Arial" w:hAnsi="Arial" w:cs="Arial"/>
                <w:noProof/>
                <w:lang w:val="sr-Cyrl-RS"/>
              </w:rPr>
              <w:t xml:space="preserve">Споразума, Споразумне стране ће потписати Анекс </w:t>
            </w:r>
            <w:r w:rsidRPr="00974BDC">
              <w:rPr>
                <w:rFonts w:ascii="Arial" w:hAnsi="Arial" w:cs="Arial"/>
                <w:noProof/>
                <w:lang w:val="sr-Latn-RS"/>
              </w:rPr>
              <w:t xml:space="preserve">HSE </w:t>
            </w:r>
            <w:r w:rsidRPr="00974BDC">
              <w:rPr>
                <w:rFonts w:ascii="Arial" w:hAnsi="Arial" w:cs="Arial"/>
                <w:noProof/>
                <w:lang w:val="sr-Cyrl-RS"/>
              </w:rPr>
              <w:t>Споразума.</w:t>
            </w:r>
          </w:p>
          <w:p w14:paraId="0817FF37" w14:textId="0AE22542" w:rsidR="00BC7B9C" w:rsidRPr="00974BDC" w:rsidRDefault="00BC7B9C" w:rsidP="00317F18">
            <w:pPr>
              <w:numPr>
                <w:ilvl w:val="1"/>
                <w:numId w:val="1"/>
              </w:numPr>
              <w:spacing w:before="120" w:after="120"/>
              <w:ind w:left="720" w:hanging="726"/>
              <w:jc w:val="both"/>
              <w:rPr>
                <w:rFonts w:ascii="Arial" w:hAnsi="Arial" w:cs="Arial"/>
                <w:noProof/>
                <w:lang w:val="sr-Latn-RS"/>
              </w:rPr>
            </w:pPr>
            <w:r w:rsidRPr="00974BDC">
              <w:rPr>
                <w:rFonts w:ascii="Arial" w:hAnsi="Arial" w:cs="Arial"/>
                <w:noProof/>
                <w:lang w:val="sr-Cyrl-RS"/>
              </w:rPr>
              <w:t xml:space="preserve">Саставни део овог Споразума јесте и Прилог 1: Санкције услед кршења </w:t>
            </w:r>
            <w:r w:rsidRPr="00974BDC">
              <w:rPr>
                <w:rFonts w:ascii="Arial" w:hAnsi="Arial" w:cs="Arial"/>
                <w:noProof/>
                <w:lang w:val="sr-Latn-RS"/>
              </w:rPr>
              <w:t xml:space="preserve">HSE </w:t>
            </w:r>
            <w:r w:rsidRPr="00974BDC">
              <w:rPr>
                <w:rFonts w:ascii="Arial" w:hAnsi="Arial" w:cs="Arial"/>
                <w:noProof/>
                <w:lang w:val="sr-Cyrl-RS"/>
              </w:rPr>
              <w:t>захтева и Прилог 2: Информација о резултатима рада у области HSE.</w:t>
            </w:r>
          </w:p>
          <w:p w14:paraId="49190C7C" w14:textId="7CDD4C2A" w:rsidR="00DD6343" w:rsidRPr="00974BDC" w:rsidRDefault="00DD6343" w:rsidP="00DD6343">
            <w:pPr>
              <w:spacing w:before="120" w:after="120"/>
              <w:jc w:val="both"/>
              <w:rPr>
                <w:rFonts w:ascii="Arial" w:hAnsi="Arial" w:cs="Arial"/>
                <w:noProof/>
                <w:lang w:val="sr-Cyrl-RS"/>
              </w:rPr>
            </w:pPr>
          </w:p>
          <w:p w14:paraId="3753AF18" w14:textId="77777777" w:rsidR="00DD6343" w:rsidRPr="00974BDC" w:rsidRDefault="00DD6343" w:rsidP="00DD6343">
            <w:pPr>
              <w:pStyle w:val="Level1"/>
              <w:numPr>
                <w:ilvl w:val="0"/>
                <w:numId w:val="0"/>
              </w:numPr>
              <w:tabs>
                <w:tab w:val="left" w:pos="6720"/>
              </w:tabs>
              <w:spacing w:before="60" w:after="60" w:line="240" w:lineRule="auto"/>
              <w:ind w:left="357"/>
              <w:rPr>
                <w:rFonts w:cs="Arial"/>
                <w:b/>
                <w:sz w:val="20"/>
                <w:lang w:val="sr-Cyrl-RS"/>
              </w:rPr>
            </w:pPr>
            <w:r w:rsidRPr="00974BDC">
              <w:rPr>
                <w:rFonts w:cs="Arial"/>
                <w:b/>
                <w:sz w:val="20"/>
                <w:lang w:val="sr-Latn-RS"/>
              </w:rPr>
              <w:t xml:space="preserve">                </w:t>
            </w:r>
            <w:r w:rsidRPr="00974BDC">
              <w:rPr>
                <w:rFonts w:cs="Arial"/>
                <w:b/>
                <w:sz w:val="20"/>
                <w:lang w:val="sr-Cyrl-RS"/>
              </w:rPr>
              <w:t>За Извршиоца</w:t>
            </w:r>
            <w:r w:rsidRPr="00974BDC">
              <w:rPr>
                <w:rFonts w:cs="Arial"/>
                <w:b/>
                <w:sz w:val="20"/>
                <w:lang w:val="sr-Latn-RS"/>
              </w:rPr>
              <w:t xml:space="preserve"> </w:t>
            </w:r>
            <w:r w:rsidRPr="00974BDC">
              <w:rPr>
                <w:rFonts w:cs="Arial"/>
                <w:b/>
                <w:sz w:val="20"/>
                <w:lang w:val="sr-Latn-RS"/>
              </w:rPr>
              <w:tab/>
            </w:r>
            <w:r w:rsidRPr="00974BDC">
              <w:rPr>
                <w:rFonts w:cs="Arial"/>
                <w:b/>
                <w:sz w:val="20"/>
                <w:lang w:val="sr-Cyrl-RS"/>
              </w:rPr>
              <w:t>За Наручиоца</w:t>
            </w:r>
          </w:p>
          <w:p w14:paraId="2070FB38" w14:textId="77777777" w:rsidR="00DD6343" w:rsidRPr="00974BDC" w:rsidRDefault="00DD6343" w:rsidP="00DD6343">
            <w:pPr>
              <w:pStyle w:val="ListParagraph"/>
              <w:ind w:left="360"/>
              <w:jc w:val="center"/>
              <w:rPr>
                <w:rFonts w:ascii="Arial" w:hAnsi="Arial" w:cs="Arial"/>
                <w:b/>
                <w:lang w:val="ru-RU"/>
              </w:rPr>
            </w:pPr>
          </w:p>
          <w:p w14:paraId="29626278" w14:textId="77777777" w:rsidR="00DD6343" w:rsidRPr="00974BDC" w:rsidRDefault="00DD6343" w:rsidP="00DD6343">
            <w:pPr>
              <w:pStyle w:val="ListParagraph"/>
              <w:tabs>
                <w:tab w:val="left" w:pos="6780"/>
              </w:tabs>
              <w:ind w:left="360"/>
              <w:rPr>
                <w:rFonts w:ascii="Arial" w:hAnsi="Arial" w:cs="Arial"/>
                <w:lang w:val="ru-RU"/>
              </w:rPr>
            </w:pPr>
          </w:p>
          <w:p w14:paraId="3E68683D" w14:textId="73CDAEF7" w:rsidR="00DD6343" w:rsidRPr="00974BDC" w:rsidRDefault="00DD6343" w:rsidP="00DD6343">
            <w:pPr>
              <w:pStyle w:val="ListParagraph"/>
              <w:tabs>
                <w:tab w:val="left" w:pos="6780"/>
              </w:tabs>
              <w:ind w:left="360"/>
              <w:rPr>
                <w:rFonts w:ascii="Arial" w:hAnsi="Arial" w:cs="Arial"/>
                <w:lang w:val="ru-RU"/>
              </w:rPr>
            </w:pPr>
            <w:permStart w:id="1807378361" w:edGrp="everyone"/>
            <w:r w:rsidRPr="00974BDC">
              <w:rPr>
                <w:rFonts w:ascii="Arial" w:hAnsi="Arial" w:cs="Arial"/>
                <w:lang w:val="ru-RU"/>
              </w:rPr>
              <w:t>__________________</w:t>
            </w:r>
            <w:r w:rsidRPr="00974BDC">
              <w:rPr>
                <w:rFonts w:ascii="Arial" w:hAnsi="Arial" w:cs="Arial"/>
                <w:lang w:val="sr-Latn-RS"/>
              </w:rPr>
              <w:t>____</w:t>
            </w:r>
            <w:r w:rsidRPr="00974BDC">
              <w:rPr>
                <w:rFonts w:ascii="Arial" w:hAnsi="Arial" w:cs="Arial"/>
                <w:lang w:val="ru-RU"/>
              </w:rPr>
              <w:t xml:space="preserve">_______ </w:t>
            </w:r>
            <w:r w:rsidRPr="00974BDC">
              <w:rPr>
                <w:rFonts w:ascii="Arial" w:hAnsi="Arial" w:cs="Arial"/>
                <w:lang w:val="sr-Latn-RS"/>
              </w:rPr>
              <w:t xml:space="preserve">                                       </w:t>
            </w:r>
            <w:r w:rsidRPr="00974BDC">
              <w:rPr>
                <w:rFonts w:ascii="Arial" w:hAnsi="Arial" w:cs="Arial"/>
                <w:u w:val="single"/>
                <w:lang w:val="ru-RU"/>
              </w:rPr>
              <w:t xml:space="preserve">____________ </w:t>
            </w:r>
            <w:r w:rsidRPr="00974BDC">
              <w:rPr>
                <w:rFonts w:ascii="Arial" w:hAnsi="Arial" w:cs="Arial"/>
                <w:lang w:val="ru-RU"/>
              </w:rPr>
              <w:t>__________________</w:t>
            </w:r>
          </w:p>
          <w:p w14:paraId="4673D369" w14:textId="77777777" w:rsidR="00DD6343" w:rsidRPr="00974BDC" w:rsidRDefault="00DD6343" w:rsidP="00DD6343">
            <w:pPr>
              <w:pStyle w:val="ListParagraph"/>
              <w:tabs>
                <w:tab w:val="left" w:pos="825"/>
              </w:tabs>
              <w:ind w:left="360"/>
              <w:rPr>
                <w:rFonts w:ascii="Arial" w:hAnsi="Arial" w:cs="Arial"/>
                <w:sz w:val="16"/>
                <w:lang w:val="sr-Cyrl-RS"/>
              </w:rPr>
            </w:pPr>
            <w:r w:rsidRPr="00974BDC">
              <w:rPr>
                <w:rFonts w:ascii="Arial" w:hAnsi="Arial" w:cs="Arial"/>
                <w:lang w:val="sr-Latn-RS"/>
              </w:rPr>
              <w:t>(</w:t>
            </w:r>
            <w:r w:rsidRPr="00974BDC">
              <w:rPr>
                <w:rFonts w:ascii="Arial" w:hAnsi="Arial" w:cs="Arial"/>
                <w:sz w:val="16"/>
                <w:lang w:val="sr-Cyrl-RS"/>
              </w:rPr>
              <w:t>име и презиме (читко, штампано), потпис))</w:t>
            </w:r>
            <w:r w:rsidRPr="00974BDC">
              <w:rPr>
                <w:rFonts w:ascii="Arial" w:hAnsi="Arial" w:cs="Arial"/>
                <w:sz w:val="16"/>
                <w:lang w:val="sr-Cyrl-RS"/>
              </w:rPr>
              <w:tab/>
              <w:t xml:space="preserve">                                   </w:t>
            </w:r>
            <w:r w:rsidRPr="00974BDC">
              <w:rPr>
                <w:rFonts w:ascii="Arial" w:hAnsi="Arial" w:cs="Arial"/>
                <w:lang w:val="sr-Latn-RS"/>
              </w:rPr>
              <w:t>(</w:t>
            </w:r>
            <w:r w:rsidRPr="00974BDC">
              <w:rPr>
                <w:rFonts w:ascii="Arial" w:hAnsi="Arial" w:cs="Arial"/>
                <w:sz w:val="16"/>
                <w:lang w:val="sr-Cyrl-RS"/>
              </w:rPr>
              <w:t>име и презиме (читко, штампано), потпис))</w:t>
            </w:r>
          </w:p>
          <w:p w14:paraId="64824885" w14:textId="77777777" w:rsidR="00DD6343" w:rsidRPr="00974BDC" w:rsidRDefault="00DD6343" w:rsidP="00DD6343">
            <w:pPr>
              <w:pStyle w:val="ListParagraph"/>
              <w:tabs>
                <w:tab w:val="left" w:pos="6780"/>
              </w:tabs>
              <w:ind w:left="360"/>
              <w:rPr>
                <w:rFonts w:ascii="Arial" w:hAnsi="Arial" w:cs="Arial"/>
                <w:lang w:val="ru-RU"/>
              </w:rPr>
            </w:pPr>
          </w:p>
          <w:p w14:paraId="75250D4D" w14:textId="77777777" w:rsidR="00DD6343" w:rsidRPr="00974BDC" w:rsidRDefault="00DD6343" w:rsidP="00DD6343">
            <w:pPr>
              <w:pStyle w:val="ListParagraph"/>
              <w:tabs>
                <w:tab w:val="left" w:pos="6780"/>
              </w:tabs>
              <w:ind w:left="360"/>
              <w:rPr>
                <w:rFonts w:ascii="Arial" w:hAnsi="Arial" w:cs="Arial"/>
                <w:lang w:val="ru-RU"/>
              </w:rPr>
            </w:pPr>
          </w:p>
          <w:p w14:paraId="297C2DE6" w14:textId="038F6A14" w:rsidR="00DD6343" w:rsidRPr="00974BDC" w:rsidRDefault="00DD6343" w:rsidP="00DD6343">
            <w:pPr>
              <w:pStyle w:val="ListParagraph"/>
              <w:tabs>
                <w:tab w:val="left" w:pos="6780"/>
              </w:tabs>
              <w:ind w:left="360"/>
              <w:rPr>
                <w:rFonts w:ascii="Arial" w:hAnsi="Arial" w:cs="Arial"/>
                <w:lang w:val="ru-RU"/>
              </w:rPr>
            </w:pPr>
            <w:r w:rsidRPr="00974BDC">
              <w:rPr>
                <w:rFonts w:ascii="Arial" w:hAnsi="Arial" w:cs="Arial"/>
                <w:lang w:val="ru-RU"/>
              </w:rPr>
              <w:t>_</w:t>
            </w:r>
            <w:r w:rsidRPr="00974BDC">
              <w:rPr>
                <w:rFonts w:ascii="Arial" w:hAnsi="Arial" w:cs="Arial"/>
                <w:u w:val="single"/>
                <w:lang w:val="ru-RU"/>
              </w:rPr>
              <w:t xml:space="preserve"> ________</w:t>
            </w:r>
            <w:r w:rsidRPr="00974BDC">
              <w:rPr>
                <w:rFonts w:ascii="Arial" w:hAnsi="Arial" w:cs="Arial"/>
                <w:lang w:val="ru-RU"/>
              </w:rPr>
              <w:t>_________</w:t>
            </w:r>
            <w:r w:rsidRPr="00974BDC">
              <w:rPr>
                <w:rFonts w:ascii="Arial" w:hAnsi="Arial" w:cs="Arial"/>
                <w:lang w:val="sr-Latn-RS"/>
              </w:rPr>
              <w:t>____</w:t>
            </w:r>
            <w:r w:rsidRPr="00974BDC">
              <w:rPr>
                <w:rFonts w:ascii="Arial" w:hAnsi="Arial" w:cs="Arial"/>
                <w:lang w:val="ru-RU"/>
              </w:rPr>
              <w:t xml:space="preserve">_______ </w:t>
            </w:r>
            <w:r w:rsidRPr="00974BDC">
              <w:rPr>
                <w:rFonts w:ascii="Arial" w:hAnsi="Arial" w:cs="Arial"/>
                <w:lang w:val="sr-Latn-RS"/>
              </w:rPr>
              <w:t xml:space="preserve">                                       </w:t>
            </w:r>
            <w:r w:rsidRPr="00974BDC">
              <w:rPr>
                <w:rFonts w:ascii="Arial" w:hAnsi="Arial" w:cs="Arial"/>
                <w:lang w:val="ru-RU"/>
              </w:rPr>
              <w:t>_</w:t>
            </w:r>
            <w:r w:rsidRPr="00974BDC">
              <w:rPr>
                <w:rFonts w:ascii="Arial" w:hAnsi="Arial" w:cs="Arial"/>
                <w:u w:val="single"/>
                <w:lang w:val="ru-RU"/>
              </w:rPr>
              <w:t xml:space="preserve"> ________</w:t>
            </w:r>
            <w:r w:rsidRPr="00974BDC">
              <w:rPr>
                <w:rFonts w:ascii="Arial" w:hAnsi="Arial" w:cs="Arial"/>
                <w:u w:val="single"/>
                <w:lang w:val="sr-Latn-RS"/>
              </w:rPr>
              <w:t>___</w:t>
            </w:r>
            <w:r w:rsidRPr="00974BDC">
              <w:rPr>
                <w:rFonts w:ascii="Arial" w:hAnsi="Arial" w:cs="Arial"/>
                <w:lang w:val="ru-RU"/>
              </w:rPr>
              <w:t>_________________</w:t>
            </w:r>
          </w:p>
          <w:p w14:paraId="0D8FF3CE" w14:textId="3C5DAB2C" w:rsidR="00BC7B9C" w:rsidRPr="00974BDC" w:rsidRDefault="00DD6343" w:rsidP="00DD6343">
            <w:pPr>
              <w:pStyle w:val="ListParagraph"/>
              <w:tabs>
                <w:tab w:val="left" w:pos="825"/>
              </w:tabs>
              <w:ind w:left="360"/>
              <w:rPr>
                <w:rFonts w:ascii="Arial" w:hAnsi="Arial" w:cs="Arial"/>
                <w:sz w:val="16"/>
                <w:lang w:val="sr-Cyrl-RS"/>
              </w:rPr>
            </w:pPr>
            <w:r w:rsidRPr="00974BDC">
              <w:rPr>
                <w:rFonts w:ascii="Arial" w:hAnsi="Arial" w:cs="Arial"/>
                <w:lang w:val="sr-Cyrl-RS"/>
              </w:rPr>
              <w:t xml:space="preserve">                     </w:t>
            </w:r>
            <w:r w:rsidRPr="00974BDC">
              <w:rPr>
                <w:rFonts w:ascii="Arial" w:hAnsi="Arial" w:cs="Arial"/>
                <w:lang w:val="sr-Latn-RS"/>
              </w:rPr>
              <w:t>(</w:t>
            </w:r>
            <w:r w:rsidRPr="00974BDC">
              <w:rPr>
                <w:rFonts w:ascii="Arial" w:hAnsi="Arial" w:cs="Arial"/>
                <w:sz w:val="16"/>
                <w:lang w:val="sr-Cyrl-RS"/>
              </w:rPr>
              <w:t>функција)</w:t>
            </w:r>
            <w:r w:rsidRPr="00974BDC">
              <w:rPr>
                <w:rFonts w:ascii="Arial" w:hAnsi="Arial" w:cs="Arial"/>
                <w:sz w:val="16"/>
                <w:lang w:val="sr-Cyrl-RS"/>
              </w:rPr>
              <w:tab/>
              <w:t xml:space="preserve">                                                                                               </w:t>
            </w:r>
            <w:r w:rsidRPr="00974BDC">
              <w:rPr>
                <w:rFonts w:ascii="Arial" w:hAnsi="Arial" w:cs="Arial"/>
                <w:lang w:val="sr-Latn-RS"/>
              </w:rPr>
              <w:t>(</w:t>
            </w:r>
            <w:r w:rsidRPr="00974BDC">
              <w:rPr>
                <w:rFonts w:ascii="Arial" w:hAnsi="Arial" w:cs="Arial"/>
                <w:sz w:val="16"/>
                <w:lang w:val="sr-Cyrl-RS"/>
              </w:rPr>
              <w:t>функција)</w:t>
            </w:r>
          </w:p>
          <w:permEnd w:id="1807378361"/>
          <w:p w14:paraId="317B1A00" w14:textId="77777777" w:rsidR="00BC7B9C" w:rsidRPr="00974BDC" w:rsidRDefault="00BC7B9C" w:rsidP="00DD6343">
            <w:pPr>
              <w:tabs>
                <w:tab w:val="left" w:pos="567"/>
              </w:tabs>
              <w:spacing w:before="120" w:after="120"/>
              <w:jc w:val="both"/>
              <w:rPr>
                <w:rFonts w:ascii="Arial" w:hAnsi="Arial" w:cs="Arial"/>
                <w:lang w:val="sr-Cyrl-RS"/>
              </w:rPr>
            </w:pPr>
          </w:p>
        </w:tc>
      </w:tr>
    </w:tbl>
    <w:p w14:paraId="70FEEB18" w14:textId="77777777" w:rsidR="00DD6343" w:rsidRPr="00974BDC" w:rsidRDefault="00DD6343" w:rsidP="00DD6343">
      <w:pPr>
        <w:spacing w:before="60" w:after="60"/>
        <w:ind w:left="360"/>
        <w:jc w:val="center"/>
        <w:rPr>
          <w:rFonts w:ascii="Arial" w:hAnsi="Arial" w:cs="Arial"/>
          <w:b/>
          <w:lang w:val="sr-Cyrl-RS"/>
        </w:rPr>
      </w:pPr>
    </w:p>
    <w:p w14:paraId="788FF8CF" w14:textId="77777777" w:rsidR="009A1475" w:rsidRPr="00974BDC" w:rsidRDefault="009A1475">
      <w:pPr>
        <w:spacing w:after="160" w:line="259" w:lineRule="auto"/>
        <w:rPr>
          <w:rFonts w:ascii="Arial" w:hAnsi="Arial" w:cs="Arial"/>
          <w:b/>
          <w:lang w:val="sr-Cyrl-RS"/>
        </w:rPr>
      </w:pPr>
      <w:r w:rsidRPr="00974BDC">
        <w:rPr>
          <w:rFonts w:ascii="Arial" w:hAnsi="Arial" w:cs="Arial"/>
          <w:b/>
          <w:lang w:val="sr-Cyrl-RS"/>
        </w:rPr>
        <w:br w:type="page"/>
      </w:r>
    </w:p>
    <w:p w14:paraId="158F5ED2" w14:textId="418A7AA6" w:rsidR="00DD6343" w:rsidRPr="00974BDC" w:rsidRDefault="00DD6343" w:rsidP="00DD6343">
      <w:pPr>
        <w:spacing w:before="60" w:after="60"/>
        <w:ind w:left="360"/>
        <w:jc w:val="center"/>
        <w:rPr>
          <w:rFonts w:ascii="Arial" w:hAnsi="Arial" w:cs="Arial"/>
          <w:b/>
          <w:lang w:val="sr-Latn-RS"/>
        </w:rPr>
      </w:pPr>
      <w:r w:rsidRPr="00974BDC">
        <w:rPr>
          <w:rFonts w:ascii="Arial" w:hAnsi="Arial" w:cs="Arial"/>
          <w:b/>
          <w:lang w:val="sr-Cyrl-RS"/>
        </w:rPr>
        <w:lastRenderedPageBreak/>
        <w:t>ПРИЛОГ 1: С</w:t>
      </w:r>
      <w:r w:rsidRPr="00974BDC">
        <w:rPr>
          <w:rFonts w:ascii="Arial" w:hAnsi="Arial" w:cs="Arial"/>
          <w:b/>
          <w:lang w:val="ru-RU"/>
        </w:rPr>
        <w:t>АНКЦИЈЕ</w:t>
      </w:r>
      <w:r w:rsidRPr="00974BDC">
        <w:rPr>
          <w:rFonts w:ascii="Arial" w:hAnsi="Arial" w:cs="Arial"/>
          <w:b/>
          <w:lang w:val="sr-Cyrl-RS"/>
        </w:rPr>
        <w:t xml:space="preserve"> УСЛЕД КРШЕЊА </w:t>
      </w:r>
      <w:r w:rsidRPr="00974BDC">
        <w:rPr>
          <w:rFonts w:ascii="Arial" w:hAnsi="Arial" w:cs="Arial"/>
          <w:b/>
          <w:lang w:val="en-US"/>
        </w:rPr>
        <w:t>HSE</w:t>
      </w:r>
      <w:r w:rsidRPr="00974BDC">
        <w:rPr>
          <w:rFonts w:ascii="Arial" w:hAnsi="Arial" w:cs="Arial"/>
          <w:b/>
          <w:lang w:val="sr-Cyrl-RS"/>
        </w:rPr>
        <w:t xml:space="preserve"> ЗАХТЕВА</w:t>
      </w:r>
    </w:p>
    <w:p w14:paraId="383562ED" w14:textId="77777777" w:rsidR="00DD6343" w:rsidRPr="00974BDC" w:rsidRDefault="00DD6343" w:rsidP="00DD6343">
      <w:pPr>
        <w:spacing w:before="60" w:after="60"/>
        <w:ind w:left="360"/>
        <w:jc w:val="center"/>
        <w:rPr>
          <w:rFonts w:ascii="Arial" w:hAnsi="Arial" w:cs="Arial"/>
          <w:b/>
          <w:lang w:val="sr-Latn-RS"/>
        </w:rPr>
      </w:pPr>
    </w:p>
    <w:p w14:paraId="7320E042" w14:textId="77777777" w:rsidR="00DD6343" w:rsidRPr="00974BDC" w:rsidRDefault="00DD6343" w:rsidP="00DD6343">
      <w:pPr>
        <w:numPr>
          <w:ilvl w:val="1"/>
          <w:numId w:val="9"/>
        </w:numPr>
        <w:spacing w:before="120" w:after="120" w:line="276" w:lineRule="auto"/>
        <w:jc w:val="both"/>
        <w:rPr>
          <w:rFonts w:ascii="Arial" w:hAnsi="Arial" w:cs="Arial"/>
          <w:noProof/>
          <w:lang w:val="sr-Cyrl-RS"/>
        </w:rPr>
      </w:pPr>
      <w:r w:rsidRPr="00974BDC">
        <w:rPr>
          <w:rFonts w:ascii="Arial" w:hAnsi="Arial" w:cs="Arial"/>
          <w:noProof/>
          <w:lang w:val="sr-Cyrl-RS"/>
        </w:rPr>
        <w:t>Уколико запослени Извршиоца и/или лица која ангажује за пружање услуга / извођење радова који су предмет Уговора, прекрше било коју одредбу  Споразума о безбедности и здрављу на раду, заштити животне средине и заштити од пожара, у даљем тексту означен је као „HSE Споразум, Наручилац има право да:</w:t>
      </w:r>
    </w:p>
    <w:p w14:paraId="4F482CBA"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Усменo опомене запосленог Извршиоца и/или лицу које је ангажовао уз слање писаног обавештења о истој Извршиоцу;</w:t>
      </w:r>
    </w:p>
    <w:p w14:paraId="1EE8B304"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Писаним путем опомене запосленог Извршиоца и/или лицу које је ангажовао уз слање обавештења о истој Извршиоцу;</w:t>
      </w:r>
    </w:p>
    <w:p w14:paraId="602852F4"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У случају да линијски руководилац,Извришиоца, организује посао на начин који је у супротности са «Златним HSE правилима» Наручилац има обавезу да истог удаљи са локације уз слање обавештења потписницима Уговора.</w:t>
      </w:r>
    </w:p>
    <w:p w14:paraId="060344D1"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Забрани улазак у круг објекта и/или пословне просторије Наручиоца запосленом Извршиоца и/или лицу које је ангажовао у трајању од 5, 15, 30, 90 дана или трајно, уз слање обавештења о истој Извршиоцу. Ова санкција може бити изречена и у виду забране уласка возилом у круг објекта Наручиоца, односно уношења опреме, оруђа, средстава или алата.</w:t>
      </w:r>
    </w:p>
    <w:p w14:paraId="4673C82A"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 xml:space="preserve">Уговорне Стране су сагласне да ће, у случају кршења  правила из области БЗР, ЗЖС и ЗОП ( у даљем тексту HSE) од стране Извршиоца, бити сачињен записник у коме ће бити констатована повреда одредби из члана 1 HSE Споразума, и који ће потписати овлашћени представници Уговорних Страна. Наведени записник ће се сматрати правно валидним и у случају једностраног потписивања од стране Наручиоца (уз обавезу обавештавања Извршиоца), у случајевима када су уз записник приложени конкретни докази неправилних активности Извршиоца и/или лица које је ангажовао (тј. записи поступака оперативног опсервирања, односно фотографије).  </w:t>
      </w:r>
    </w:p>
    <w:p w14:paraId="62D2BC9C"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Наручилац и Извршилац ће сарађивати у примени прописа HSE преко својих овлашћених лица и служби;</w:t>
      </w:r>
    </w:p>
    <w:p w14:paraId="499AA635" w14:textId="77777777" w:rsidR="00DD6343" w:rsidRPr="00974BDC" w:rsidRDefault="00DD6343" w:rsidP="00DD6343">
      <w:pPr>
        <w:numPr>
          <w:ilvl w:val="2"/>
          <w:numId w:val="9"/>
        </w:numPr>
        <w:spacing w:before="120" w:after="120" w:line="276" w:lineRule="auto"/>
        <w:ind w:left="562" w:hanging="562"/>
        <w:jc w:val="both"/>
        <w:rPr>
          <w:rFonts w:ascii="Arial" w:hAnsi="Arial" w:cs="Arial"/>
          <w:lang w:val="ru-RU"/>
        </w:rPr>
      </w:pPr>
      <w:r w:rsidRPr="00974BDC">
        <w:rPr>
          <w:rFonts w:ascii="Arial" w:hAnsi="Arial" w:cs="Arial"/>
          <w:noProof/>
          <w:lang w:val="sr-Cyrl-RS"/>
        </w:rPr>
        <w:t>Неизвршење, делимично извршење или кршење обавеза из HSE Споразума могу бити разлог за накнаду штете коју ће Извршилац надокнадити Наручиоцу у случају да је изазове запослени Извршиоца и/или  друга лица која ангажује за пружање услуга / извођење радова, услед кршења одредби HSE Споразума и  интерних процедура које важе код Наручиоца од стране  запослених Извршиоца и/или свих других лица која ангажује за пружање услуга / извођење радова</w:t>
      </w:r>
      <w:r w:rsidRPr="00974BDC">
        <w:rPr>
          <w:rFonts w:ascii="Arial" w:hAnsi="Arial" w:cs="Arial"/>
          <w:lang w:val="ru-RU"/>
        </w:rPr>
        <w:t>;</w:t>
      </w:r>
    </w:p>
    <w:p w14:paraId="4CE70A8E" w14:textId="77777777" w:rsidR="00DD6343" w:rsidRPr="00974BDC" w:rsidRDefault="00DD6343" w:rsidP="00DD6343">
      <w:pPr>
        <w:numPr>
          <w:ilvl w:val="2"/>
          <w:numId w:val="9"/>
        </w:numPr>
        <w:spacing w:before="120" w:after="120" w:line="276" w:lineRule="auto"/>
        <w:ind w:left="562" w:hanging="562"/>
        <w:jc w:val="both"/>
        <w:rPr>
          <w:rFonts w:ascii="Arial" w:hAnsi="Arial" w:cs="Arial"/>
          <w:noProof/>
          <w:lang w:val="sr-Cyrl-RS"/>
        </w:rPr>
      </w:pPr>
      <w:r w:rsidRPr="00974BDC">
        <w:rPr>
          <w:rFonts w:ascii="Arial" w:hAnsi="Arial" w:cs="Arial"/>
          <w:noProof/>
          <w:lang w:val="sr-Cyrl-RS"/>
        </w:rPr>
        <w:t>Наручилац има право да раскине Уговор услед неизвршења, делимичног извршења или кршења обавеза из HSE Споразума од стране Извршиоца, без права Извршиоца да захтева накнаду штете насталу услед раскида Уговора по овом основу.</w:t>
      </w:r>
    </w:p>
    <w:p w14:paraId="568CD87B" w14:textId="77777777" w:rsidR="00DD6343" w:rsidRPr="00974BDC" w:rsidRDefault="00DD6343" w:rsidP="00DD6343">
      <w:pPr>
        <w:numPr>
          <w:ilvl w:val="2"/>
          <w:numId w:val="9"/>
        </w:numPr>
        <w:spacing w:before="60" w:after="60" w:line="276" w:lineRule="auto"/>
        <w:ind w:left="562" w:hanging="562"/>
        <w:jc w:val="both"/>
        <w:rPr>
          <w:rFonts w:ascii="Arial" w:hAnsi="Arial" w:cs="Arial"/>
          <w:noProof/>
          <w:lang w:val="sr-Cyrl-RS"/>
        </w:rPr>
      </w:pPr>
      <w:r w:rsidRPr="00974BDC">
        <w:rPr>
          <w:rFonts w:ascii="Arial" w:hAnsi="Arial" w:cs="Arial"/>
          <w:noProof/>
          <w:lang w:val="sr-Cyrl-RS"/>
        </w:rPr>
        <w:t>На основу записника из става 1.1.5. HSE</w:t>
      </w:r>
      <w:r w:rsidRPr="00974BDC">
        <w:rPr>
          <w:rFonts w:ascii="Arial" w:hAnsi="Arial" w:cs="Arial"/>
          <w:noProof/>
          <w:lang w:val="sr-Latn-RS"/>
        </w:rPr>
        <w:t xml:space="preserve"> </w:t>
      </w:r>
      <w:r w:rsidRPr="00974BDC">
        <w:rPr>
          <w:rFonts w:ascii="Arial" w:hAnsi="Arial" w:cs="Arial"/>
          <w:noProof/>
          <w:lang w:val="sr-Cyrl-RS"/>
        </w:rPr>
        <w:t>Споразума, Наручилац сачињава Обрачун уговорне казне, за које има право да у наредном обрачунском периоду умањи износ фактуре за плаћање.</w:t>
      </w:r>
      <w:r w:rsidRPr="00974BDC">
        <w:rPr>
          <w:rFonts w:ascii="Arial" w:hAnsi="Arial" w:cs="Arial"/>
          <w:noProof/>
          <w:lang w:val="sr-Latn-RS"/>
        </w:rPr>
        <w:t xml:space="preserve"> </w:t>
      </w:r>
      <w:r w:rsidRPr="00974BDC">
        <w:rPr>
          <w:rFonts w:ascii="Arial" w:hAnsi="Arial" w:cs="Arial"/>
          <w:noProof/>
          <w:lang w:val="sr-Cyrl-RS"/>
        </w:rPr>
        <w:t>На основу обрачунате уговорне казне Извршилац је дужан да досатви књижно одобрење. Наручилац има право да наплати уговорну казну у следећим износима:</w:t>
      </w:r>
    </w:p>
    <w:p w14:paraId="7459B9ED" w14:textId="77777777" w:rsidR="00DD6343" w:rsidRPr="00974BDC" w:rsidRDefault="00DD6343" w:rsidP="00DD6343">
      <w:pPr>
        <w:spacing w:after="160" w:line="259" w:lineRule="auto"/>
        <w:rPr>
          <w:rFonts w:ascii="Arial" w:hAnsi="Arial" w:cs="Arial"/>
          <w:lang w:val="ru-RU"/>
        </w:rPr>
      </w:pPr>
      <w:r w:rsidRPr="00974BDC">
        <w:rPr>
          <w:rFonts w:ascii="Arial" w:hAnsi="Arial" w:cs="Arial"/>
          <w:lang w:val="ru-RU"/>
        </w:rPr>
        <w:br w:type="page"/>
      </w:r>
    </w:p>
    <w:p w14:paraId="313EB1BC" w14:textId="77777777" w:rsidR="00DD6343" w:rsidRPr="00974BDC" w:rsidRDefault="00DD6343" w:rsidP="00DD6343">
      <w:pPr>
        <w:spacing w:before="60" w:after="60"/>
        <w:jc w:val="both"/>
        <w:rPr>
          <w:rFonts w:ascii="Arial" w:hAnsi="Arial" w:cs="Arial"/>
          <w:sz w:val="10"/>
          <w:szCs w:val="10"/>
          <w:lang w:val="ru-RU"/>
        </w:rPr>
      </w:pPr>
    </w:p>
    <w:tbl>
      <w:tblPr>
        <w:tblStyle w:val="TableGrid"/>
        <w:tblW w:w="8267" w:type="dxa"/>
        <w:jc w:val="center"/>
        <w:tblLook w:val="04A0" w:firstRow="1" w:lastRow="0" w:firstColumn="1" w:lastColumn="0" w:noHBand="0" w:noVBand="1"/>
      </w:tblPr>
      <w:tblGrid>
        <w:gridCol w:w="4820"/>
        <w:gridCol w:w="3447"/>
      </w:tblGrid>
      <w:tr w:rsidR="00974BDC" w:rsidRPr="00974BDC" w14:paraId="33133168" w14:textId="77777777" w:rsidTr="006F22F7">
        <w:trPr>
          <w:cantSplit/>
          <w:jc w:val="center"/>
        </w:trPr>
        <w:tc>
          <w:tcPr>
            <w:tcW w:w="4820" w:type="dxa"/>
            <w:vAlign w:val="center"/>
          </w:tcPr>
          <w:p w14:paraId="4D353DDB" w14:textId="77777777" w:rsidR="00DD6343" w:rsidRPr="00974BDC" w:rsidRDefault="00DD6343" w:rsidP="006F22F7">
            <w:pPr>
              <w:spacing w:before="60" w:after="60"/>
              <w:jc w:val="center"/>
              <w:rPr>
                <w:rFonts w:ascii="Arial" w:hAnsi="Arial" w:cs="Arial"/>
                <w:b/>
                <w:noProof/>
                <w:sz w:val="18"/>
                <w:szCs w:val="18"/>
                <w:lang w:val="sr-Cyrl-RS"/>
              </w:rPr>
            </w:pPr>
            <w:r w:rsidRPr="00974BDC">
              <w:rPr>
                <w:rFonts w:ascii="Arial" w:hAnsi="Arial" w:cs="Arial"/>
                <w:b/>
                <w:noProof/>
                <w:sz w:val="18"/>
                <w:szCs w:val="18"/>
                <w:lang w:val="sr-Cyrl-RS"/>
              </w:rPr>
              <w:t>Прекршај HSE захтева</w:t>
            </w:r>
          </w:p>
        </w:tc>
        <w:tc>
          <w:tcPr>
            <w:tcW w:w="3447" w:type="dxa"/>
            <w:vAlign w:val="center"/>
          </w:tcPr>
          <w:p w14:paraId="0E92DC1E" w14:textId="77777777" w:rsidR="00DD6343" w:rsidRPr="00974BDC" w:rsidRDefault="00DD6343" w:rsidP="006F22F7">
            <w:pPr>
              <w:spacing w:before="60" w:after="60"/>
              <w:ind w:hanging="25"/>
              <w:jc w:val="center"/>
              <w:rPr>
                <w:rFonts w:ascii="Arial" w:hAnsi="Arial" w:cs="Arial"/>
                <w:b/>
                <w:noProof/>
                <w:sz w:val="18"/>
                <w:szCs w:val="18"/>
                <w:lang w:val="sr-Cyrl-RS"/>
              </w:rPr>
            </w:pPr>
            <w:r w:rsidRPr="00974BDC">
              <w:rPr>
                <w:rFonts w:ascii="Arial" w:hAnsi="Arial" w:cs="Arial"/>
                <w:b/>
                <w:noProof/>
                <w:sz w:val="18"/>
                <w:szCs w:val="18"/>
                <w:lang w:val="sr-Cyrl-RS"/>
              </w:rPr>
              <w:t>Санкција</w:t>
            </w:r>
          </w:p>
        </w:tc>
      </w:tr>
      <w:tr w:rsidR="00974BDC" w:rsidRPr="00974BDC" w14:paraId="141F66FC" w14:textId="77777777" w:rsidTr="006F22F7">
        <w:trPr>
          <w:cantSplit/>
          <w:jc w:val="center"/>
        </w:trPr>
        <w:tc>
          <w:tcPr>
            <w:tcW w:w="4820" w:type="dxa"/>
            <w:vAlign w:val="center"/>
          </w:tcPr>
          <w:p w14:paraId="025B39B4" w14:textId="77777777" w:rsidR="00DD6343" w:rsidRPr="00974BDC" w:rsidRDefault="00DD6343" w:rsidP="006F22F7">
            <w:pPr>
              <w:spacing w:before="60" w:after="60"/>
              <w:ind w:hanging="964"/>
              <w:rPr>
                <w:rFonts w:ascii="Arial" w:hAnsi="Arial" w:cs="Arial"/>
                <w:noProof/>
                <w:sz w:val="18"/>
                <w:szCs w:val="18"/>
                <w:lang w:val="sr-Cyrl-RS"/>
              </w:rPr>
            </w:pPr>
            <w:r w:rsidRPr="00974BDC">
              <w:rPr>
                <w:rFonts w:ascii="Arial" w:hAnsi="Arial" w:cs="Arial"/>
                <w:noProof/>
                <w:sz w:val="18"/>
                <w:szCs w:val="18"/>
                <w:lang w:val="sr-Cyrl-RS"/>
              </w:rPr>
              <w:t></w:t>
            </w:r>
            <w:r w:rsidRPr="00974BDC">
              <w:rPr>
                <w:rFonts w:ascii="Arial" w:hAnsi="Arial" w:cs="Arial"/>
                <w:noProof/>
                <w:sz w:val="18"/>
                <w:szCs w:val="18"/>
                <w:lang w:val="sr-Cyrl-RS"/>
              </w:rPr>
              <w:tab/>
              <w:t>Неизвештавање Наручиоца о догађајима из области HSE</w:t>
            </w:r>
          </w:p>
        </w:tc>
        <w:tc>
          <w:tcPr>
            <w:tcW w:w="3447" w:type="dxa"/>
            <w:vAlign w:val="center"/>
          </w:tcPr>
          <w:p w14:paraId="00C1567B"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20.000 РСД за сваки дан кашњења;</w:t>
            </w:r>
          </w:p>
        </w:tc>
      </w:tr>
      <w:tr w:rsidR="00974BDC" w:rsidRPr="00974BDC" w14:paraId="4DA92E83" w14:textId="77777777" w:rsidTr="006F22F7">
        <w:trPr>
          <w:cantSplit/>
          <w:jc w:val="center"/>
        </w:trPr>
        <w:tc>
          <w:tcPr>
            <w:tcW w:w="4820" w:type="dxa"/>
            <w:vAlign w:val="center"/>
          </w:tcPr>
          <w:p w14:paraId="13BE81CC" w14:textId="77777777" w:rsidR="00DD6343" w:rsidRPr="00974BDC" w:rsidRDefault="00DD6343" w:rsidP="006F22F7">
            <w:pPr>
              <w:spacing w:before="60" w:after="60"/>
              <w:ind w:hanging="964"/>
              <w:rPr>
                <w:rFonts w:ascii="Arial" w:hAnsi="Arial" w:cs="Arial"/>
                <w:noProof/>
                <w:sz w:val="18"/>
                <w:szCs w:val="18"/>
                <w:lang w:val="sr-Cyrl-RS"/>
              </w:rPr>
            </w:pPr>
            <w:r w:rsidRPr="00974BDC">
              <w:rPr>
                <w:rFonts w:ascii="Arial" w:hAnsi="Arial" w:cs="Arial"/>
                <w:noProof/>
                <w:sz w:val="18"/>
                <w:szCs w:val="18"/>
                <w:lang w:val="sr-Cyrl-RS"/>
              </w:rPr>
              <w:t></w:t>
            </w:r>
            <w:r w:rsidRPr="00974BDC">
              <w:rPr>
                <w:rFonts w:ascii="Arial" w:hAnsi="Arial" w:cs="Arial"/>
                <w:noProof/>
                <w:sz w:val="18"/>
                <w:szCs w:val="18"/>
                <w:lang w:val="sr-Cyrl-RS"/>
              </w:rPr>
              <w:tab/>
              <w:t>Неизвештавање Наручиоца о догађајима из области HSE;</w:t>
            </w:r>
          </w:p>
        </w:tc>
        <w:tc>
          <w:tcPr>
            <w:tcW w:w="3447" w:type="dxa"/>
            <w:vAlign w:val="center"/>
          </w:tcPr>
          <w:p w14:paraId="0E8634ED"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20.000 РСД за сваки накнадно откривен случај;</w:t>
            </w:r>
          </w:p>
        </w:tc>
      </w:tr>
      <w:tr w:rsidR="00974BDC" w:rsidRPr="00974BDC" w14:paraId="37C784B0" w14:textId="77777777" w:rsidTr="006F22F7">
        <w:trPr>
          <w:cantSplit/>
          <w:jc w:val="center"/>
        </w:trPr>
        <w:tc>
          <w:tcPr>
            <w:tcW w:w="4820" w:type="dxa"/>
            <w:vAlign w:val="center"/>
          </w:tcPr>
          <w:p w14:paraId="6E6A2F62"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Непостајање прописаних лекарских и санитарних прегледа запослених Извршиоца и/или лица које је ангажовао;</w:t>
            </w:r>
          </w:p>
        </w:tc>
        <w:tc>
          <w:tcPr>
            <w:tcW w:w="3447" w:type="dxa"/>
            <w:vAlign w:val="center"/>
          </w:tcPr>
          <w:p w14:paraId="7AA8C62C"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20.000 РСД за сваког запосленог и/или за свако ангажовано лице понаособ;</w:t>
            </w:r>
          </w:p>
        </w:tc>
      </w:tr>
      <w:tr w:rsidR="00974BDC" w:rsidRPr="00974BDC" w14:paraId="53C88086" w14:textId="77777777" w:rsidTr="006F22F7">
        <w:trPr>
          <w:cantSplit/>
          <w:jc w:val="center"/>
        </w:trPr>
        <w:tc>
          <w:tcPr>
            <w:tcW w:w="4820" w:type="dxa"/>
            <w:vAlign w:val="center"/>
          </w:tcPr>
          <w:p w14:paraId="7C3A33C4"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Непостојање пријаве здравственог осигурања запослених код Извршиоца и/или лица које је ангажовао;</w:t>
            </w:r>
          </w:p>
        </w:tc>
        <w:tc>
          <w:tcPr>
            <w:tcW w:w="3447" w:type="dxa"/>
            <w:vAlign w:val="center"/>
          </w:tcPr>
          <w:p w14:paraId="5FE0F29E"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50.000 РСД за сваког запосленог и/или за свако ангажовано лице понаособ;</w:t>
            </w:r>
          </w:p>
        </w:tc>
      </w:tr>
      <w:tr w:rsidR="00974BDC" w:rsidRPr="00974BDC" w14:paraId="63A60327" w14:textId="77777777" w:rsidTr="006F22F7">
        <w:trPr>
          <w:cantSplit/>
          <w:jc w:val="center"/>
        </w:trPr>
        <w:tc>
          <w:tcPr>
            <w:tcW w:w="4820" w:type="dxa"/>
            <w:vAlign w:val="center"/>
          </w:tcPr>
          <w:p w14:paraId="4DF76873"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Рад запосленог са истеклим периодичним лекарским прегледом (за запослене који раде на радним местима са повећаним ризиком, који улазе у зоне опасности);</w:t>
            </w:r>
          </w:p>
        </w:tc>
        <w:tc>
          <w:tcPr>
            <w:tcW w:w="3447" w:type="dxa"/>
            <w:vAlign w:val="center"/>
          </w:tcPr>
          <w:p w14:paraId="276EE077"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20.000 РСД за сваког запосленог и/или за свако ангажовано лице понаособ;</w:t>
            </w:r>
          </w:p>
        </w:tc>
      </w:tr>
      <w:tr w:rsidR="00974BDC" w:rsidRPr="00974BDC" w14:paraId="3BA1C6DD" w14:textId="77777777" w:rsidTr="006F22F7">
        <w:trPr>
          <w:cantSplit/>
          <w:jc w:val="center"/>
        </w:trPr>
        <w:tc>
          <w:tcPr>
            <w:tcW w:w="4820" w:type="dxa"/>
            <w:vAlign w:val="center"/>
          </w:tcPr>
          <w:p w14:paraId="72D3EBC5"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Одсуство или некоришћење прописаних ЛЗО запослених код Извршиоца и/или лица које је ангажовао, за први откривени случај;</w:t>
            </w:r>
          </w:p>
        </w:tc>
        <w:tc>
          <w:tcPr>
            <w:tcW w:w="3447" w:type="dxa"/>
            <w:vAlign w:val="center"/>
          </w:tcPr>
          <w:p w14:paraId="4708E764"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20.000 РСД за сваки откривени случај, запосленог и/или за свако ангажовано лице понаособ;</w:t>
            </w:r>
          </w:p>
        </w:tc>
      </w:tr>
      <w:tr w:rsidR="00974BDC" w:rsidRPr="00974BDC" w14:paraId="145868DA" w14:textId="77777777" w:rsidTr="006F22F7">
        <w:trPr>
          <w:cantSplit/>
          <w:trHeight w:val="546"/>
          <w:jc w:val="center"/>
        </w:trPr>
        <w:tc>
          <w:tcPr>
            <w:tcW w:w="4820" w:type="dxa"/>
            <w:vAlign w:val="center"/>
          </w:tcPr>
          <w:p w14:paraId="4856D677"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Одсуство или некоришћење прописаних ЛЗО запослених код Извршиоца и/или лица које је ангажовао, за други поновљени случај;</w:t>
            </w:r>
          </w:p>
        </w:tc>
        <w:tc>
          <w:tcPr>
            <w:tcW w:w="3447" w:type="dxa"/>
            <w:vAlign w:val="center"/>
          </w:tcPr>
          <w:p w14:paraId="466E6653" w14:textId="77777777" w:rsidR="00DD6343" w:rsidRPr="00974BDC" w:rsidRDefault="00DD6343" w:rsidP="006F22F7">
            <w:pPr>
              <w:spacing w:before="60" w:after="60"/>
              <w:ind w:hanging="25"/>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 запосленог и/или за свако ангажовано лице понаособ;</w:t>
            </w:r>
          </w:p>
        </w:tc>
      </w:tr>
      <w:tr w:rsidR="00974BDC" w:rsidRPr="00974BDC" w14:paraId="1511E130" w14:textId="77777777" w:rsidTr="006F22F7">
        <w:trPr>
          <w:cantSplit/>
          <w:trHeight w:val="871"/>
          <w:jc w:val="center"/>
        </w:trPr>
        <w:tc>
          <w:tcPr>
            <w:tcW w:w="4820" w:type="dxa"/>
            <w:vAlign w:val="center"/>
          </w:tcPr>
          <w:p w14:paraId="1EBB3FD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Одсуство или некоришћење прописаних ЛЗО запослених код Извршиоца и/или лица које је ангажовао, за трећи поновљени случај;</w:t>
            </w:r>
          </w:p>
        </w:tc>
        <w:tc>
          <w:tcPr>
            <w:tcW w:w="3447" w:type="dxa"/>
            <w:vAlign w:val="center"/>
          </w:tcPr>
          <w:p w14:paraId="108D3AB5"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100.000 РСД за сваки откривени случај, запосленог и/или за свако ангажовано лице понаособ;</w:t>
            </w:r>
          </w:p>
        </w:tc>
      </w:tr>
      <w:tr w:rsidR="00974BDC" w:rsidRPr="00974BDC" w14:paraId="3C24E2CE" w14:textId="77777777" w:rsidTr="006F22F7">
        <w:trPr>
          <w:cantSplit/>
          <w:jc w:val="center"/>
        </w:trPr>
        <w:tc>
          <w:tcPr>
            <w:tcW w:w="4820" w:type="dxa"/>
            <w:vAlign w:val="center"/>
          </w:tcPr>
          <w:p w14:paraId="69F8A116"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 xml:space="preserve">Одсуство или некоришћење прописаних ЛЗО запослених код Извршиоца и/или лица које је ангажовао, за четврти поновљени случај; </w:t>
            </w:r>
          </w:p>
        </w:tc>
        <w:tc>
          <w:tcPr>
            <w:tcW w:w="3447" w:type="dxa"/>
            <w:vAlign w:val="center"/>
          </w:tcPr>
          <w:p w14:paraId="0248C11B"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Moгуће је покренути поступак за отказ/раскид уговора са Извршиоцем;</w:t>
            </w:r>
          </w:p>
        </w:tc>
      </w:tr>
      <w:tr w:rsidR="00974BDC" w:rsidRPr="00974BDC" w14:paraId="6D8B4B09" w14:textId="77777777" w:rsidTr="006F22F7">
        <w:trPr>
          <w:cantSplit/>
          <w:jc w:val="center"/>
        </w:trPr>
        <w:tc>
          <w:tcPr>
            <w:tcW w:w="4820" w:type="dxa"/>
            <w:vAlign w:val="center"/>
          </w:tcPr>
          <w:p w14:paraId="6E1DC2F1"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Одсуство или некоришћење прописаних ЛЗО запослених код Извршиоца и/или лица које је ангажовао за високоризичне активности  (топли послови, рад на висини, рад у затвореном простору, копање и ископавање, радови са опремом и постројењима под напоном</w:t>
            </w:r>
            <w:r w:rsidRPr="00974BDC">
              <w:rPr>
                <w:rFonts w:ascii="Arial" w:hAnsi="Arial" w:cs="Arial"/>
                <w:noProof/>
                <w:sz w:val="18"/>
                <w:szCs w:val="18"/>
                <w:lang w:val="sr-Latn-RS"/>
              </w:rPr>
              <w:t xml:space="preserve">, </w:t>
            </w:r>
            <w:r w:rsidRPr="00974BDC">
              <w:rPr>
                <w:rFonts w:ascii="Arial" w:hAnsi="Arial" w:cs="Arial"/>
                <w:noProof/>
                <w:sz w:val="18"/>
                <w:szCs w:val="18"/>
                <w:lang w:val="sr-Cyrl-RS"/>
              </w:rPr>
              <w:t>радови у Ех зони);</w:t>
            </w:r>
          </w:p>
        </w:tc>
        <w:tc>
          <w:tcPr>
            <w:tcW w:w="3447" w:type="dxa"/>
            <w:vAlign w:val="center"/>
          </w:tcPr>
          <w:p w14:paraId="06CC7AAF"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200.000 РСД за сваки откривени случај, запосленог и/или за свако ангажовано лице понаособ;</w:t>
            </w:r>
          </w:p>
        </w:tc>
      </w:tr>
      <w:tr w:rsidR="00974BDC" w:rsidRPr="00974BDC" w14:paraId="66967F09" w14:textId="77777777" w:rsidTr="006F22F7">
        <w:trPr>
          <w:cantSplit/>
          <w:jc w:val="center"/>
        </w:trPr>
        <w:tc>
          <w:tcPr>
            <w:tcW w:w="4820" w:type="dxa"/>
            <w:vAlign w:val="center"/>
          </w:tcPr>
          <w:p w14:paraId="13CA92B5"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Пушење или коришћење отвореног пламена на за то непредвиђеним местима, од стране  запослених код Извршиоца и/или лица које је ангажовао;</w:t>
            </w:r>
          </w:p>
        </w:tc>
        <w:tc>
          <w:tcPr>
            <w:tcW w:w="3447" w:type="dxa"/>
            <w:vAlign w:val="center"/>
          </w:tcPr>
          <w:p w14:paraId="5D6AD5BC"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200.000 РСД за сваки откривени случај;</w:t>
            </w:r>
          </w:p>
        </w:tc>
      </w:tr>
      <w:tr w:rsidR="00974BDC" w:rsidRPr="00974BDC" w14:paraId="19A187F8" w14:textId="77777777" w:rsidTr="006F22F7">
        <w:trPr>
          <w:cantSplit/>
          <w:jc w:val="center"/>
        </w:trPr>
        <w:tc>
          <w:tcPr>
            <w:tcW w:w="4820" w:type="dxa"/>
            <w:vAlign w:val="center"/>
          </w:tcPr>
          <w:p w14:paraId="36947222"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Непостојање евиденције о законима и прописима дефинисаним обукама, квалификацијама, као и Уводним обукама за БЗР код Наручиоца, запослених код Извршиоца и/или лица које је ангажовао;</w:t>
            </w:r>
          </w:p>
        </w:tc>
        <w:tc>
          <w:tcPr>
            <w:tcW w:w="3447" w:type="dxa"/>
            <w:vAlign w:val="center"/>
          </w:tcPr>
          <w:p w14:paraId="77EB517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20.000 РСД сваког запосленог и/или за свако ангажовано лице понаособ;</w:t>
            </w:r>
          </w:p>
        </w:tc>
      </w:tr>
      <w:tr w:rsidR="00974BDC" w:rsidRPr="00974BDC" w14:paraId="2AA065D4" w14:textId="77777777" w:rsidTr="006F22F7">
        <w:trPr>
          <w:cantSplit/>
          <w:jc w:val="center"/>
        </w:trPr>
        <w:tc>
          <w:tcPr>
            <w:tcW w:w="4820" w:type="dxa"/>
            <w:vAlign w:val="center"/>
          </w:tcPr>
          <w:p w14:paraId="64E9F60E"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Непоседовање важећих стручних налаза, извештаја о прегледима, исправа о усаглашености или сертификата / дозвола за опрему, средства, оруђа или алате које у радним процесима користе запослени Извршиоца и/или лица које је ангажовао;</w:t>
            </w:r>
          </w:p>
        </w:tc>
        <w:tc>
          <w:tcPr>
            <w:tcW w:w="3447" w:type="dxa"/>
            <w:vAlign w:val="center"/>
          </w:tcPr>
          <w:p w14:paraId="7E91636E"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0C1CF139" w14:textId="77777777" w:rsidTr="006F22F7">
        <w:trPr>
          <w:cantSplit/>
          <w:jc w:val="center"/>
        </w:trPr>
        <w:tc>
          <w:tcPr>
            <w:tcW w:w="4820" w:type="dxa"/>
            <w:vAlign w:val="center"/>
          </w:tcPr>
          <w:p w14:paraId="666F3B06"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правила која се односе на зоне опасности, систем дозвола за рад и законска /  интерна правила безбедности у саобраћају, од стране запослених код Извршиоца и/или лица које је ангажовао;</w:t>
            </w:r>
          </w:p>
        </w:tc>
        <w:tc>
          <w:tcPr>
            <w:tcW w:w="3447" w:type="dxa"/>
            <w:vAlign w:val="center"/>
          </w:tcPr>
          <w:p w14:paraId="54383A2F"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200.000 РСД за сваки откривени случај;</w:t>
            </w:r>
          </w:p>
        </w:tc>
      </w:tr>
      <w:tr w:rsidR="00974BDC" w:rsidRPr="00974BDC" w14:paraId="33DB0EC3" w14:textId="77777777" w:rsidTr="006F22F7">
        <w:trPr>
          <w:cantSplit/>
          <w:jc w:val="center"/>
        </w:trPr>
        <w:tc>
          <w:tcPr>
            <w:tcW w:w="4820" w:type="dxa"/>
            <w:vAlign w:val="center"/>
          </w:tcPr>
          <w:p w14:paraId="4D5ECA82"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lastRenderedPageBreak/>
              <w:t>Непоштовање захтева дефинисаних интерним стандардима, процедурама и упутствима  Наручиоца, од стране запослених код Извршиоца и/или лица које је ангажовао;</w:t>
            </w:r>
          </w:p>
        </w:tc>
        <w:tc>
          <w:tcPr>
            <w:tcW w:w="3447" w:type="dxa"/>
            <w:vAlign w:val="center"/>
          </w:tcPr>
          <w:p w14:paraId="488BBCE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18AE3983" w14:textId="77777777" w:rsidTr="006F22F7">
        <w:trPr>
          <w:cantSplit/>
          <w:jc w:val="center"/>
        </w:trPr>
        <w:tc>
          <w:tcPr>
            <w:tcW w:w="4820" w:type="dxa"/>
            <w:vAlign w:val="center"/>
          </w:tcPr>
          <w:p w14:paraId="75D219B1"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прописа из области заштите од пожара који се тичу изведби електричних уређаја, обавезе опремљености возила хватачем варница и/или уземљивачем, од стране запослених код Извршиоца и/или лица које је ангажовао;</w:t>
            </w:r>
          </w:p>
        </w:tc>
        <w:tc>
          <w:tcPr>
            <w:tcW w:w="3447" w:type="dxa"/>
            <w:vAlign w:val="center"/>
          </w:tcPr>
          <w:p w14:paraId="183086C0"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100.000 РСД за сваки откривени случај;</w:t>
            </w:r>
          </w:p>
        </w:tc>
      </w:tr>
      <w:tr w:rsidR="00974BDC" w:rsidRPr="00974BDC" w14:paraId="11C3C149" w14:textId="77777777" w:rsidTr="006F22F7">
        <w:trPr>
          <w:cantSplit/>
          <w:jc w:val="center"/>
        </w:trPr>
        <w:tc>
          <w:tcPr>
            <w:tcW w:w="4820" w:type="dxa"/>
            <w:vAlign w:val="center"/>
          </w:tcPr>
          <w:p w14:paraId="6EE10E2F"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заштите од пожара, од стране запослених код Извршиоца и/или лица које је ангажовао;</w:t>
            </w:r>
          </w:p>
        </w:tc>
        <w:tc>
          <w:tcPr>
            <w:tcW w:w="3447" w:type="dxa"/>
            <w:vAlign w:val="center"/>
          </w:tcPr>
          <w:p w14:paraId="4AEA18BC"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100.000 РСД за сваки откривени случај;</w:t>
            </w:r>
          </w:p>
        </w:tc>
      </w:tr>
      <w:tr w:rsidR="00974BDC" w:rsidRPr="00974BDC" w14:paraId="00E972CE" w14:textId="77777777" w:rsidTr="006F22F7">
        <w:trPr>
          <w:cantSplit/>
          <w:jc w:val="center"/>
        </w:trPr>
        <w:tc>
          <w:tcPr>
            <w:tcW w:w="4820" w:type="dxa"/>
            <w:vAlign w:val="center"/>
          </w:tcPr>
          <w:p w14:paraId="1DDAD0F5" w14:textId="77777777" w:rsidR="00DD6343" w:rsidRPr="00974BDC" w:rsidRDefault="00DD6343" w:rsidP="006F22F7">
            <w:pPr>
              <w:spacing w:before="60" w:after="60"/>
              <w:rPr>
                <w:rFonts w:ascii="Arial" w:hAnsi="Arial" w:cs="Arial"/>
                <w:noProof/>
                <w:sz w:val="18"/>
                <w:szCs w:val="18"/>
                <w:lang w:val="sr-Latn-RS"/>
              </w:rPr>
            </w:pPr>
            <w:r w:rsidRPr="00974BDC">
              <w:rPr>
                <w:rFonts w:ascii="Arial" w:hAnsi="Arial" w:cs="Arial"/>
                <w:noProof/>
                <w:sz w:val="18"/>
                <w:szCs w:val="18"/>
                <w:lang w:val="sr-Cyrl-RS"/>
              </w:rPr>
              <w:t>Коришћење алкохола и/или других опојних средстава (наркотика) запослених код Извршиоца и/или лица које је ангажоваo</w:t>
            </w:r>
            <w:r w:rsidRPr="00974BDC">
              <w:rPr>
                <w:rFonts w:ascii="Arial" w:hAnsi="Arial" w:cs="Arial"/>
                <w:noProof/>
                <w:sz w:val="18"/>
                <w:szCs w:val="18"/>
                <w:lang w:val="sr-Latn-RS"/>
              </w:rPr>
              <w:t>;</w:t>
            </w:r>
          </w:p>
        </w:tc>
        <w:tc>
          <w:tcPr>
            <w:tcW w:w="3447" w:type="dxa"/>
            <w:vAlign w:val="center"/>
          </w:tcPr>
          <w:p w14:paraId="6E8F0CC2"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200.000 РСД за сваки откривени случај;</w:t>
            </w:r>
          </w:p>
        </w:tc>
      </w:tr>
      <w:tr w:rsidR="00974BDC" w:rsidRPr="00974BDC" w14:paraId="2C906F6F" w14:textId="77777777" w:rsidTr="006F22F7">
        <w:trPr>
          <w:cantSplit/>
          <w:jc w:val="center"/>
        </w:trPr>
        <w:tc>
          <w:tcPr>
            <w:tcW w:w="4820" w:type="dxa"/>
            <w:vAlign w:val="center"/>
          </w:tcPr>
          <w:p w14:paraId="16E5F3EC"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Коришћење алкохола и/или других опојних средстава (наркотика) код запослених Извршиоца и/или лица које је ангажовао на улазно/излазним капијама;</w:t>
            </w:r>
          </w:p>
        </w:tc>
        <w:tc>
          <w:tcPr>
            <w:tcW w:w="3447" w:type="dxa"/>
            <w:vAlign w:val="center"/>
          </w:tcPr>
          <w:p w14:paraId="0ECB693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51761CB5" w14:textId="77777777" w:rsidTr="006F22F7">
        <w:trPr>
          <w:cantSplit/>
          <w:jc w:val="center"/>
        </w:trPr>
        <w:tc>
          <w:tcPr>
            <w:tcW w:w="4820" w:type="dxa"/>
            <w:vAlign w:val="center"/>
          </w:tcPr>
          <w:p w14:paraId="3C0FCE9A"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планирања и изградње, од стране запослених код Извршиоца и/или лица које је ангажовао;</w:t>
            </w:r>
          </w:p>
        </w:tc>
        <w:tc>
          <w:tcPr>
            <w:tcW w:w="3447" w:type="dxa"/>
            <w:vAlign w:val="center"/>
          </w:tcPr>
          <w:p w14:paraId="4575C0E6"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2F54C931" w14:textId="77777777" w:rsidTr="006F22F7">
        <w:trPr>
          <w:cantSplit/>
          <w:jc w:val="center"/>
        </w:trPr>
        <w:tc>
          <w:tcPr>
            <w:tcW w:w="4820" w:type="dxa"/>
            <w:vAlign w:val="center"/>
          </w:tcPr>
          <w:p w14:paraId="3B382DD6"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управљања отпадом, од стране запослених код Извршиоца и/или лица које је ангажовао;</w:t>
            </w:r>
          </w:p>
        </w:tc>
        <w:tc>
          <w:tcPr>
            <w:tcW w:w="3447" w:type="dxa"/>
            <w:vAlign w:val="center"/>
          </w:tcPr>
          <w:p w14:paraId="75433BA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 xml:space="preserve">50.000 РСД за сваки откривени случај; </w:t>
            </w:r>
          </w:p>
        </w:tc>
      </w:tr>
      <w:tr w:rsidR="00974BDC" w:rsidRPr="00974BDC" w14:paraId="1B798C53" w14:textId="77777777" w:rsidTr="006F22F7">
        <w:trPr>
          <w:cantSplit/>
          <w:jc w:val="center"/>
        </w:trPr>
        <w:tc>
          <w:tcPr>
            <w:tcW w:w="4820" w:type="dxa"/>
            <w:vAlign w:val="center"/>
          </w:tcPr>
          <w:p w14:paraId="62B72DF2"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управљања амбалажом и амбалажним отпадом, од стране запослених код Извршиоца и/или лица које је ангажовао;</w:t>
            </w:r>
          </w:p>
        </w:tc>
        <w:tc>
          <w:tcPr>
            <w:tcW w:w="3447" w:type="dxa"/>
            <w:vAlign w:val="center"/>
          </w:tcPr>
          <w:p w14:paraId="286A9241"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463BA9B0" w14:textId="77777777" w:rsidTr="006F22F7">
        <w:trPr>
          <w:cantSplit/>
          <w:jc w:val="center"/>
        </w:trPr>
        <w:tc>
          <w:tcPr>
            <w:tcW w:w="4820" w:type="dxa"/>
            <w:vAlign w:val="center"/>
          </w:tcPr>
          <w:p w14:paraId="2109154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заштите вода, од стране запослених код Извршиоца и/или лица које је ангажовао;</w:t>
            </w:r>
          </w:p>
        </w:tc>
        <w:tc>
          <w:tcPr>
            <w:tcW w:w="3447" w:type="dxa"/>
            <w:vAlign w:val="center"/>
          </w:tcPr>
          <w:p w14:paraId="74824FC8"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46D734F3" w14:textId="77777777" w:rsidTr="006F22F7">
        <w:trPr>
          <w:cantSplit/>
          <w:jc w:val="center"/>
        </w:trPr>
        <w:tc>
          <w:tcPr>
            <w:tcW w:w="4820" w:type="dxa"/>
            <w:vAlign w:val="center"/>
          </w:tcPr>
          <w:p w14:paraId="79E98C7E"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заштите земљишта, од стране запослених код Извршиоца и/или лица које је ангажовао;</w:t>
            </w:r>
          </w:p>
        </w:tc>
        <w:tc>
          <w:tcPr>
            <w:tcW w:w="3447" w:type="dxa"/>
            <w:vAlign w:val="center"/>
          </w:tcPr>
          <w:p w14:paraId="0FBFA986"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42A0F278" w14:textId="77777777" w:rsidTr="006F22F7">
        <w:trPr>
          <w:cantSplit/>
          <w:jc w:val="center"/>
        </w:trPr>
        <w:tc>
          <w:tcPr>
            <w:tcW w:w="4820" w:type="dxa"/>
            <w:vAlign w:val="center"/>
          </w:tcPr>
          <w:p w14:paraId="49171BC1"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заштите ваздуха, од стране запослених код Извршиоца и/или лица које је ангажовао;</w:t>
            </w:r>
          </w:p>
        </w:tc>
        <w:tc>
          <w:tcPr>
            <w:tcW w:w="3447" w:type="dxa"/>
            <w:vAlign w:val="center"/>
          </w:tcPr>
          <w:p w14:paraId="16908DE9"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50.000 РСД за сваки откривени случај;</w:t>
            </w:r>
          </w:p>
        </w:tc>
      </w:tr>
      <w:tr w:rsidR="00974BDC" w:rsidRPr="00974BDC" w14:paraId="41BD0137" w14:textId="77777777" w:rsidTr="006F22F7">
        <w:trPr>
          <w:cantSplit/>
          <w:jc w:val="center"/>
        </w:trPr>
        <w:tc>
          <w:tcPr>
            <w:tcW w:w="4820" w:type="dxa"/>
            <w:vAlign w:val="center"/>
          </w:tcPr>
          <w:p w14:paraId="3382C2BB"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рада са хемикалијама и опасним материјама, од стране запослених код Извршиоца и/или лица које је ангажовао;</w:t>
            </w:r>
          </w:p>
        </w:tc>
        <w:tc>
          <w:tcPr>
            <w:tcW w:w="3447" w:type="dxa"/>
            <w:vAlign w:val="center"/>
          </w:tcPr>
          <w:p w14:paraId="3A75514E"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 xml:space="preserve">50.000 РСД  за сваки откривени случај; </w:t>
            </w:r>
          </w:p>
        </w:tc>
      </w:tr>
      <w:tr w:rsidR="00974BDC" w:rsidRPr="00974BDC" w14:paraId="500232A6" w14:textId="77777777" w:rsidTr="006F22F7">
        <w:trPr>
          <w:cantSplit/>
          <w:jc w:val="center"/>
        </w:trPr>
        <w:tc>
          <w:tcPr>
            <w:tcW w:w="4820" w:type="dxa"/>
            <w:vAlign w:val="center"/>
          </w:tcPr>
          <w:p w14:paraId="0AE479B2"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Непоштовање законa и прописа из области очувања зелених површина, од стране запослених код Извршиоца и/или лица које је ангажовао;</w:t>
            </w:r>
          </w:p>
        </w:tc>
        <w:tc>
          <w:tcPr>
            <w:tcW w:w="3447" w:type="dxa"/>
            <w:vAlign w:val="center"/>
          </w:tcPr>
          <w:p w14:paraId="7A1D458D"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 xml:space="preserve">50.000 РСД за сваки откривени случај; </w:t>
            </w:r>
          </w:p>
        </w:tc>
      </w:tr>
      <w:tr w:rsidR="00974BDC" w:rsidRPr="00974BDC" w14:paraId="2FE62445" w14:textId="77777777" w:rsidTr="006F22F7">
        <w:trPr>
          <w:cantSplit/>
          <w:jc w:val="center"/>
        </w:trPr>
        <w:tc>
          <w:tcPr>
            <w:tcW w:w="4820" w:type="dxa"/>
            <w:vAlign w:val="center"/>
          </w:tcPr>
          <w:p w14:paraId="7F5DF107"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Необавештавање Наручиоца о ангажовању додатних трећих лица на пословима предвиђеним Уговором, од стране Извршиоца и/или лица које је првобитно ангажовао;</w:t>
            </w:r>
          </w:p>
        </w:tc>
        <w:tc>
          <w:tcPr>
            <w:tcW w:w="3447" w:type="dxa"/>
            <w:vAlign w:val="center"/>
          </w:tcPr>
          <w:p w14:paraId="51F49ADE"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 xml:space="preserve">100.000 РСД за сваки откривени случај; </w:t>
            </w:r>
          </w:p>
        </w:tc>
      </w:tr>
      <w:tr w:rsidR="00974BDC" w:rsidRPr="00974BDC" w14:paraId="5C46EB92" w14:textId="77777777" w:rsidTr="006F22F7">
        <w:trPr>
          <w:cantSplit/>
          <w:jc w:val="center"/>
        </w:trPr>
        <w:tc>
          <w:tcPr>
            <w:tcW w:w="4820" w:type="dxa"/>
            <w:vAlign w:val="center"/>
          </w:tcPr>
          <w:p w14:paraId="2B0A3AF1"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Неовлашћено коришћење и/или руковање опремом, средствима, оруђима, алатима и инсталацијама свих врста Наручиоца, од стране запослених код Извршиоца и/или лица које је ангажовао;</w:t>
            </w:r>
          </w:p>
        </w:tc>
        <w:tc>
          <w:tcPr>
            <w:tcW w:w="3447" w:type="dxa"/>
            <w:vAlign w:val="center"/>
          </w:tcPr>
          <w:p w14:paraId="4283FB27"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100.000 РСД за сваки откривени случај;</w:t>
            </w:r>
          </w:p>
        </w:tc>
      </w:tr>
      <w:tr w:rsidR="00974BDC" w:rsidRPr="00974BDC" w14:paraId="61075D3A" w14:textId="77777777" w:rsidTr="006F22F7">
        <w:trPr>
          <w:cantSplit/>
          <w:jc w:val="center"/>
        </w:trPr>
        <w:tc>
          <w:tcPr>
            <w:tcW w:w="4820" w:type="dxa"/>
            <w:vAlign w:val="center"/>
          </w:tcPr>
          <w:p w14:paraId="27C8292A"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lastRenderedPageBreak/>
              <w:t>Додиривање надземних и/или подземних електричних водова опремом и/или средствима за рад, изазвано  непажњом или кршењем интерних правила Наручиоца дефинисаних системом радних дозвола, од стране запослених код Извршиоца и/или лица које је ангажовао;</w:t>
            </w:r>
          </w:p>
        </w:tc>
        <w:tc>
          <w:tcPr>
            <w:tcW w:w="3447" w:type="dxa"/>
            <w:vAlign w:val="center"/>
          </w:tcPr>
          <w:p w14:paraId="44E00407" w14:textId="77777777" w:rsidR="00DD6343" w:rsidRPr="00974BDC" w:rsidRDefault="00DD6343" w:rsidP="006F22F7">
            <w:pPr>
              <w:spacing w:before="60" w:after="60"/>
              <w:rPr>
                <w:rFonts w:ascii="Arial" w:hAnsi="Arial" w:cs="Arial"/>
                <w:noProof/>
                <w:sz w:val="18"/>
                <w:szCs w:val="18"/>
                <w:lang w:val="sr-Cyrl-RS"/>
              </w:rPr>
            </w:pPr>
            <w:r w:rsidRPr="00974BDC">
              <w:rPr>
                <w:rFonts w:ascii="Arial" w:hAnsi="Arial" w:cs="Arial"/>
                <w:noProof/>
                <w:sz w:val="18"/>
                <w:szCs w:val="18"/>
                <w:lang w:val="sr-Cyrl-RS"/>
              </w:rPr>
              <w:t>100.000 РСД за сваки откривени случај.</w:t>
            </w:r>
          </w:p>
        </w:tc>
      </w:tr>
      <w:tr w:rsidR="00DD6343" w:rsidRPr="00974BDC" w14:paraId="10CE0D47" w14:textId="77777777" w:rsidTr="006F22F7">
        <w:trPr>
          <w:cantSplit/>
          <w:jc w:val="center"/>
        </w:trPr>
        <w:tc>
          <w:tcPr>
            <w:tcW w:w="4820" w:type="dxa"/>
            <w:vAlign w:val="center"/>
          </w:tcPr>
          <w:p w14:paraId="15FB9773" w14:textId="3E49D8AC" w:rsidR="00DD6343" w:rsidRPr="00974BDC" w:rsidRDefault="00DD6343" w:rsidP="00FF66C1">
            <w:pPr>
              <w:spacing w:before="60" w:after="60"/>
              <w:rPr>
                <w:rFonts w:ascii="Arial" w:hAnsi="Arial" w:cs="Arial"/>
                <w:noProof/>
                <w:sz w:val="18"/>
                <w:szCs w:val="18"/>
                <w:lang w:val="sr-Cyrl-RS"/>
              </w:rPr>
            </w:pPr>
            <w:r w:rsidRPr="00974BDC">
              <w:rPr>
                <w:rFonts w:ascii="Arial" w:hAnsi="Arial" w:cs="Arial"/>
                <w:noProof/>
                <w:sz w:val="18"/>
                <w:szCs w:val="18"/>
                <w:lang w:val="sr-Cyrl-RS"/>
              </w:rPr>
              <w:t>У случају поступања с</w:t>
            </w:r>
            <w:r w:rsidR="00FF66C1" w:rsidRPr="00974BDC">
              <w:rPr>
                <w:rFonts w:ascii="Arial" w:hAnsi="Arial" w:cs="Arial"/>
                <w:noProof/>
                <w:sz w:val="18"/>
                <w:szCs w:val="18"/>
                <w:lang w:val="sr-Cyrl-RS"/>
              </w:rPr>
              <w:t>упротно тачкама 6.1 и 6.2 овог Споразума.</w:t>
            </w:r>
          </w:p>
        </w:tc>
        <w:tc>
          <w:tcPr>
            <w:tcW w:w="3447" w:type="dxa"/>
            <w:vAlign w:val="center"/>
          </w:tcPr>
          <w:p w14:paraId="6FEDCC93" w14:textId="499015A8" w:rsidR="00DD6343" w:rsidRPr="00974BDC" w:rsidRDefault="00FF66C1" w:rsidP="00FF66C1">
            <w:pPr>
              <w:spacing w:before="60" w:after="60"/>
              <w:rPr>
                <w:rFonts w:ascii="Arial" w:hAnsi="Arial" w:cs="Arial"/>
                <w:noProof/>
                <w:sz w:val="18"/>
                <w:szCs w:val="18"/>
                <w:lang w:val="sr-Cyrl-RS"/>
              </w:rPr>
            </w:pPr>
            <w:r w:rsidRPr="00974BDC">
              <w:rPr>
                <w:rFonts w:ascii="Arial" w:hAnsi="Arial" w:cs="Arial"/>
                <w:noProof/>
                <w:sz w:val="18"/>
                <w:szCs w:val="18"/>
                <w:lang w:val="sr-Cyrl-RS"/>
              </w:rPr>
              <w:t xml:space="preserve">200.000,00 РСД – за сваки откривени случај </w:t>
            </w:r>
          </w:p>
        </w:tc>
      </w:tr>
    </w:tbl>
    <w:p w14:paraId="72906E5B" w14:textId="77777777" w:rsidR="00DD6343" w:rsidRPr="00974BDC" w:rsidRDefault="00DD6343" w:rsidP="00DD6343">
      <w:pPr>
        <w:spacing w:before="120" w:after="120"/>
        <w:jc w:val="both"/>
        <w:rPr>
          <w:rFonts w:ascii="Arial" w:hAnsi="Arial" w:cs="Arial"/>
          <w:lang w:val="ru-RU"/>
        </w:rPr>
      </w:pPr>
    </w:p>
    <w:p w14:paraId="29E695AB" w14:textId="77777777" w:rsidR="00DD6343" w:rsidRPr="00974BDC" w:rsidRDefault="00DD6343" w:rsidP="00DD6343">
      <w:pPr>
        <w:spacing w:before="120" w:after="120"/>
        <w:ind w:left="720" w:hanging="720"/>
        <w:jc w:val="both"/>
        <w:rPr>
          <w:rFonts w:ascii="Arial" w:hAnsi="Arial" w:cs="Arial"/>
          <w:noProof/>
          <w:lang w:val="sr-Cyrl-RS"/>
        </w:rPr>
      </w:pPr>
      <w:r w:rsidRPr="00974BDC">
        <w:rPr>
          <w:rFonts w:ascii="Arial" w:hAnsi="Arial" w:cs="Arial"/>
          <w:lang w:val="ru-RU"/>
        </w:rPr>
        <w:t xml:space="preserve">1.1.10. </w:t>
      </w:r>
      <w:r w:rsidRPr="00974BDC">
        <w:rPr>
          <w:rFonts w:ascii="Arial" w:hAnsi="Arial" w:cs="Arial"/>
          <w:noProof/>
          <w:lang w:val="sr-Cyrl-RS"/>
        </w:rPr>
        <w:t>Овлашћена лица Наручиоца имају дискреционо право избора и/или комбинације      санкција из претходне тачке и иста ће се приликом одлучивања руководити околностима конкретног случаја, као и тиме да се свако кршење обавеза из тачaкa 2.1; 2.4; 3.1 тачке 1 и 6 HSE Споразума сматра опасном активношћу без обзира на то да ли су наступиле штетне последице.</w:t>
      </w:r>
    </w:p>
    <w:p w14:paraId="0E08774C" w14:textId="77777777" w:rsidR="00DD6343" w:rsidRPr="00974BDC" w:rsidRDefault="00DD6343" w:rsidP="00DD6343">
      <w:pPr>
        <w:tabs>
          <w:tab w:val="left" w:pos="567"/>
        </w:tabs>
        <w:spacing w:before="120" w:after="120"/>
        <w:ind w:left="720" w:hanging="720"/>
        <w:jc w:val="both"/>
        <w:rPr>
          <w:rFonts w:ascii="Arial" w:hAnsi="Arial" w:cs="Arial"/>
          <w:noProof/>
          <w:lang w:val="sr-Cyrl-RS"/>
        </w:rPr>
      </w:pPr>
      <w:r w:rsidRPr="00974BDC">
        <w:rPr>
          <w:rFonts w:ascii="Arial" w:hAnsi="Arial" w:cs="Arial"/>
          <w:noProof/>
          <w:lang w:val="sr-Cyrl-RS"/>
        </w:rPr>
        <w:t>1.1.11. У случају да Наручиоцу  буде  изречена новчана казна због кршења прописа из области   HSE, која је  последица радњи/пропуста запослених Извршиоца и/или лица која је ангажовао, Извршилац је дужан на Наручиоцу рефундира износ новчане казне као и да му надокнади сву штету која је настала  по том основу.</w:t>
      </w:r>
    </w:p>
    <w:p w14:paraId="75D55E98" w14:textId="77777777" w:rsidR="00DD6343" w:rsidRPr="00974BDC" w:rsidRDefault="00DD6343" w:rsidP="00DD6343">
      <w:pPr>
        <w:tabs>
          <w:tab w:val="left" w:pos="567"/>
        </w:tabs>
        <w:spacing w:before="120" w:after="120"/>
        <w:ind w:left="720" w:hanging="720"/>
        <w:jc w:val="both"/>
        <w:rPr>
          <w:rFonts w:ascii="Arial" w:hAnsi="Arial" w:cs="Arial"/>
          <w:noProof/>
          <w:lang w:val="sr-Cyrl-RS"/>
        </w:rPr>
      </w:pPr>
      <w:r w:rsidRPr="00974BDC">
        <w:rPr>
          <w:rFonts w:ascii="Arial" w:hAnsi="Arial" w:cs="Arial"/>
          <w:noProof/>
          <w:lang w:val="sr-Cyrl-RS"/>
        </w:rPr>
        <w:t>1.1.12.</w:t>
      </w:r>
      <w:r w:rsidRPr="00974BDC">
        <w:rPr>
          <w:rFonts w:ascii="Arial" w:hAnsi="Arial" w:cs="Arial"/>
          <w:noProof/>
          <w:lang w:val="sr-Latn-RS"/>
        </w:rPr>
        <w:t xml:space="preserve"> </w:t>
      </w:r>
      <w:r w:rsidRPr="00974BDC">
        <w:rPr>
          <w:rFonts w:ascii="Arial" w:hAnsi="Arial" w:cs="Arial"/>
          <w:noProof/>
          <w:lang w:val="sr-Cyrl-RS"/>
        </w:rPr>
        <w:t>У случају када је Извршилац нерезидент, и када је вредност уговора дефинисана у страној валути,</w:t>
      </w:r>
      <w:r w:rsidRPr="00974BDC">
        <w:rPr>
          <w:rFonts w:ascii="Arial" w:hAnsi="Arial" w:cs="Arial"/>
          <w:noProof/>
          <w:lang w:val="sr-Latn-RS"/>
        </w:rPr>
        <w:t xml:space="preserve"> </w:t>
      </w:r>
      <w:r w:rsidRPr="00974BDC">
        <w:rPr>
          <w:rFonts w:ascii="Arial" w:hAnsi="Arial" w:cs="Arial"/>
          <w:noProof/>
          <w:lang w:val="sr-Cyrl-RS"/>
        </w:rPr>
        <w:t>плаћање уговорних казни (санкција) из чл. 1.1.9 овог Споразума могуће је извршити у валути која је дефинисана уговором -</w:t>
      </w:r>
      <w:r w:rsidRPr="00974BDC">
        <w:rPr>
          <w:rFonts w:ascii="Arial" w:hAnsi="Arial" w:cs="Arial"/>
          <w:noProof/>
          <w:lang w:val="sr-Latn-RS"/>
        </w:rPr>
        <w:t xml:space="preserve"> </w:t>
      </w:r>
      <w:r w:rsidRPr="00974BDC">
        <w:rPr>
          <w:rFonts w:ascii="Arial" w:hAnsi="Arial" w:cs="Arial"/>
          <w:noProof/>
          <w:lang w:val="sr-Cyrl-RS"/>
        </w:rPr>
        <w:t>по званичном средњем курсу Народне банке Србије (у даљем тексту: НБС) на дан плаћања. Ако је званични средњи курс НБС који је примењен на дан обрачуна уговорне казне виши од средњег курса НБС који важи на дан плаћања, Извршилац се обавезује да изврши прерачун и уплату разлике по званичном средњем курсу НБС који важи на дан плаћања.</w:t>
      </w:r>
    </w:p>
    <w:p w14:paraId="159AF212" w14:textId="77777777" w:rsidR="00DD6343" w:rsidRPr="00974BDC" w:rsidRDefault="00DD6343" w:rsidP="00DD6343">
      <w:pPr>
        <w:spacing w:after="200" w:line="276" w:lineRule="auto"/>
        <w:rPr>
          <w:rFonts w:ascii="Arial" w:hAnsi="Arial" w:cs="Arial"/>
          <w:noProof/>
          <w:lang w:val="sr-Cyrl-RS"/>
        </w:rPr>
      </w:pPr>
      <w:r w:rsidRPr="00974BDC">
        <w:rPr>
          <w:rFonts w:ascii="Arial" w:hAnsi="Arial" w:cs="Arial"/>
          <w:noProof/>
          <w:lang w:val="sr-Cyrl-RS"/>
        </w:rPr>
        <w:br w:type="page"/>
      </w:r>
    </w:p>
    <w:p w14:paraId="744551F6" w14:textId="77777777" w:rsidR="00DD6343" w:rsidRPr="00974BDC" w:rsidRDefault="00DD6343" w:rsidP="00DD6343">
      <w:pPr>
        <w:spacing w:before="60" w:after="60"/>
        <w:ind w:left="360"/>
        <w:jc w:val="center"/>
        <w:rPr>
          <w:rFonts w:ascii="Arial" w:hAnsi="Arial" w:cs="Arial"/>
          <w:b/>
          <w:lang w:val="sr-Latn-RS"/>
        </w:rPr>
      </w:pPr>
      <w:r w:rsidRPr="00974BDC">
        <w:rPr>
          <w:rFonts w:ascii="Arial" w:hAnsi="Arial" w:cs="Arial"/>
          <w:b/>
          <w:lang w:val="sr-Cyrl-RS"/>
        </w:rPr>
        <w:lastRenderedPageBreak/>
        <w:t xml:space="preserve">ПРИЛОГ 2: ИНФОРМАЦИЈА О РЕЗУЛТАТИМА РАДА У ОБЛАСТИ </w:t>
      </w:r>
      <w:r w:rsidRPr="00974BDC">
        <w:rPr>
          <w:rFonts w:ascii="Arial" w:hAnsi="Arial" w:cs="Arial"/>
          <w:b/>
          <w:lang w:val="sr-Latn-RS"/>
        </w:rPr>
        <w:t>HSE</w:t>
      </w:r>
    </w:p>
    <w:p w14:paraId="226637C4" w14:textId="77777777" w:rsidR="00DD6343" w:rsidRPr="00974BDC" w:rsidRDefault="00DD6343" w:rsidP="00DD6343">
      <w:pPr>
        <w:jc w:val="center"/>
        <w:rPr>
          <w:rFonts w:ascii="Arial" w:hAnsi="Arial" w:cs="Arial"/>
          <w:sz w:val="24"/>
          <w:szCs w:val="24"/>
          <w:lang w:val="ru-RU"/>
        </w:rPr>
      </w:pPr>
    </w:p>
    <w:p w14:paraId="4676152C" w14:textId="77777777" w:rsidR="00DD6343" w:rsidRPr="00974BDC" w:rsidRDefault="00DD6343" w:rsidP="00DD6343">
      <w:pPr>
        <w:jc w:val="center"/>
        <w:rPr>
          <w:rFonts w:ascii="Arial" w:hAnsi="Arial" w:cs="Arial"/>
          <w:b/>
          <w:sz w:val="24"/>
          <w:szCs w:val="24"/>
          <w:lang w:val="sr-Cyrl-RS"/>
        </w:rPr>
      </w:pPr>
      <w:r w:rsidRPr="00974BDC">
        <w:rPr>
          <w:rFonts w:ascii="Arial" w:hAnsi="Arial" w:cs="Arial"/>
          <w:b/>
          <w:sz w:val="24"/>
          <w:szCs w:val="24"/>
          <w:lang w:val="sr-Cyrl-RS"/>
        </w:rPr>
        <w:t xml:space="preserve">ИНФОРМАЦИЈА </w:t>
      </w:r>
    </w:p>
    <w:p w14:paraId="3B1710F3" w14:textId="77777777" w:rsidR="00DD6343" w:rsidRPr="00974BDC" w:rsidRDefault="00DD6343" w:rsidP="00DD6343">
      <w:pPr>
        <w:jc w:val="center"/>
        <w:rPr>
          <w:rFonts w:ascii="Arial" w:hAnsi="Arial" w:cs="Arial"/>
          <w:b/>
          <w:sz w:val="24"/>
          <w:szCs w:val="24"/>
          <w:lang w:val="sr-Cyrl-RS"/>
        </w:rPr>
      </w:pPr>
      <w:r w:rsidRPr="00974BDC">
        <w:rPr>
          <w:rFonts w:ascii="Arial" w:hAnsi="Arial" w:cs="Arial"/>
          <w:b/>
          <w:sz w:val="24"/>
          <w:szCs w:val="24"/>
          <w:lang w:val="sr-Cyrl-RS"/>
        </w:rPr>
        <w:t xml:space="preserve">о резултатима рада </w:t>
      </w:r>
      <w:permStart w:id="478963912" w:edGrp="everyone"/>
      <w:r w:rsidRPr="00974BDC">
        <w:rPr>
          <w:rFonts w:ascii="Arial" w:hAnsi="Arial" w:cs="Arial"/>
          <w:b/>
          <w:sz w:val="24"/>
          <w:szCs w:val="24"/>
          <w:lang w:val="sr-Cyrl-RS"/>
        </w:rPr>
        <w:t>(</w:t>
      </w:r>
      <w:r w:rsidRPr="00974BDC">
        <w:rPr>
          <w:rFonts w:ascii="Arial" w:hAnsi="Arial" w:cs="Arial"/>
          <w:b/>
          <w:i/>
          <w:szCs w:val="24"/>
          <w:u w:val="single"/>
          <w:lang w:val="sr-Cyrl-RS"/>
        </w:rPr>
        <w:t>назив извођача</w:t>
      </w:r>
      <w:r w:rsidRPr="00974BDC">
        <w:rPr>
          <w:rFonts w:ascii="Arial" w:hAnsi="Arial" w:cs="Arial"/>
          <w:b/>
          <w:sz w:val="24"/>
          <w:szCs w:val="24"/>
          <w:lang w:val="sr-Cyrl-RS"/>
        </w:rPr>
        <w:t>)</w:t>
      </w:r>
      <w:permEnd w:id="478963912"/>
      <w:r w:rsidRPr="00974BDC">
        <w:rPr>
          <w:rFonts w:ascii="Arial" w:hAnsi="Arial" w:cs="Arial"/>
          <w:b/>
          <w:sz w:val="24"/>
          <w:szCs w:val="24"/>
          <w:lang w:val="sr-Cyrl-RS"/>
        </w:rPr>
        <w:t xml:space="preserve"> у области БЗР, ЗЖС и ЗОП </w:t>
      </w:r>
      <w:r w:rsidRPr="00974BDC">
        <w:rPr>
          <w:rFonts w:ascii="Arial" w:hAnsi="Arial" w:cs="Arial"/>
          <w:b/>
          <w:sz w:val="24"/>
          <w:szCs w:val="24"/>
          <w:lang w:val="sr-Latn-RS"/>
        </w:rPr>
        <w:t>(HSE)</w:t>
      </w:r>
    </w:p>
    <w:p w14:paraId="7EF21D8E" w14:textId="77777777" w:rsidR="00DD6343" w:rsidRPr="00974BDC" w:rsidRDefault="00DD6343" w:rsidP="00DD6343">
      <w:pPr>
        <w:spacing w:before="120" w:after="240"/>
        <w:ind w:firstLine="851"/>
        <w:jc w:val="center"/>
        <w:rPr>
          <w:rFonts w:ascii="Arial" w:hAnsi="Arial" w:cs="Arial"/>
          <w:b/>
          <w:sz w:val="24"/>
          <w:szCs w:val="24"/>
          <w:lang w:val="sr-Latn-RS"/>
        </w:rPr>
      </w:pPr>
      <w:r w:rsidRPr="00974BDC">
        <w:rPr>
          <w:rFonts w:ascii="Arial" w:hAnsi="Arial" w:cs="Arial"/>
          <w:b/>
          <w:noProof/>
          <w:sz w:val="24"/>
          <w:szCs w:val="24"/>
          <w:lang w:val="sr-Latn-RS"/>
        </w:rPr>
        <w:t xml:space="preserve">за </w:t>
      </w:r>
      <w:r w:rsidRPr="00974BDC">
        <w:rPr>
          <w:rFonts w:ascii="Arial" w:hAnsi="Arial" w:cs="Arial"/>
          <w:b/>
          <w:noProof/>
          <w:sz w:val="24"/>
          <w:szCs w:val="24"/>
          <w:lang w:val="sr-Cyrl-RS"/>
        </w:rPr>
        <w:t>месец</w:t>
      </w:r>
      <w:r w:rsidRPr="00974BDC">
        <w:rPr>
          <w:rFonts w:ascii="Arial" w:hAnsi="Arial" w:cs="Arial"/>
          <w:b/>
          <w:noProof/>
          <w:sz w:val="24"/>
          <w:szCs w:val="24"/>
          <w:lang w:val="sr-Latn-RS"/>
        </w:rPr>
        <w:t xml:space="preserve"> </w:t>
      </w:r>
      <w:permStart w:id="494432791" w:edGrp="everyone"/>
      <w:r w:rsidRPr="00974BDC">
        <w:rPr>
          <w:rFonts w:ascii="Arial" w:hAnsi="Arial" w:cs="Arial"/>
          <w:b/>
          <w:noProof/>
          <w:sz w:val="24"/>
          <w:szCs w:val="24"/>
          <w:lang w:val="sr-Latn-RS"/>
        </w:rPr>
        <w:t>____________</w:t>
      </w:r>
      <w:permEnd w:id="494432791"/>
      <w:r w:rsidRPr="00974BDC">
        <w:rPr>
          <w:rFonts w:ascii="Arial" w:hAnsi="Arial" w:cs="Arial"/>
          <w:b/>
          <w:sz w:val="24"/>
          <w:szCs w:val="24"/>
        </w:rPr>
        <w:t xml:space="preserve"> 20</w:t>
      </w:r>
      <w:permStart w:id="910573936" w:edGrp="everyone"/>
      <w:r w:rsidRPr="00974BDC">
        <w:rPr>
          <w:rFonts w:ascii="Arial" w:hAnsi="Arial" w:cs="Arial"/>
          <w:b/>
          <w:sz w:val="24"/>
          <w:szCs w:val="24"/>
        </w:rPr>
        <w:t>__</w:t>
      </w:r>
      <w:permEnd w:id="910573936"/>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677"/>
      </w:tblGrid>
      <w:tr w:rsidR="00974BDC" w:rsidRPr="00974BDC" w14:paraId="0CE889BD" w14:textId="77777777" w:rsidTr="006F22F7">
        <w:trPr>
          <w:trHeight w:val="255"/>
        </w:trPr>
        <w:tc>
          <w:tcPr>
            <w:tcW w:w="5387" w:type="dxa"/>
            <w:vMerge w:val="restart"/>
            <w:vAlign w:val="center"/>
            <w:hideMark/>
          </w:tcPr>
          <w:p w14:paraId="2964C447" w14:textId="77777777" w:rsidR="00DD6343" w:rsidRPr="00974BDC" w:rsidRDefault="00DD6343" w:rsidP="00DD6343">
            <w:pPr>
              <w:numPr>
                <w:ilvl w:val="0"/>
                <w:numId w:val="11"/>
              </w:numPr>
              <w:ind w:left="360"/>
              <w:jc w:val="both"/>
              <w:rPr>
                <w:rFonts w:ascii="Arial" w:hAnsi="Arial"/>
                <w:sz w:val="22"/>
                <w:lang w:val="ru-RU"/>
              </w:rPr>
            </w:pPr>
            <w:permStart w:id="383857634" w:edGrp="everyone" w:colFirst="1" w:colLast="1"/>
            <w:r w:rsidRPr="00974BDC">
              <w:rPr>
                <w:rFonts w:ascii="Arial" w:hAnsi="Arial"/>
                <w:sz w:val="22"/>
                <w:lang w:val="sr-Cyrl-RS"/>
              </w:rPr>
              <w:t xml:space="preserve">Пуни назив и ПИБ предузећа (извођача/извршиоца)  </w:t>
            </w:r>
          </w:p>
        </w:tc>
        <w:tc>
          <w:tcPr>
            <w:tcW w:w="4677" w:type="dxa"/>
          </w:tcPr>
          <w:p w14:paraId="19CA9CA8" w14:textId="77777777" w:rsidR="00DD6343" w:rsidRPr="00974BDC" w:rsidRDefault="00DD6343" w:rsidP="006F22F7">
            <w:pPr>
              <w:spacing w:line="240" w:lineRule="exact"/>
              <w:jc w:val="both"/>
              <w:rPr>
                <w:rFonts w:ascii="Arial" w:hAnsi="Arial"/>
                <w:lang w:val="sr-Cyrl-RS"/>
              </w:rPr>
            </w:pPr>
          </w:p>
        </w:tc>
      </w:tr>
      <w:tr w:rsidR="00974BDC" w:rsidRPr="00974BDC" w14:paraId="319BF2A3" w14:textId="77777777" w:rsidTr="006F22F7">
        <w:trPr>
          <w:trHeight w:val="255"/>
        </w:trPr>
        <w:tc>
          <w:tcPr>
            <w:tcW w:w="5387" w:type="dxa"/>
            <w:vMerge/>
            <w:vAlign w:val="center"/>
          </w:tcPr>
          <w:p w14:paraId="4FF8CDAF" w14:textId="77777777" w:rsidR="00DD6343" w:rsidRPr="00974BDC" w:rsidRDefault="00DD6343" w:rsidP="00DD6343">
            <w:pPr>
              <w:numPr>
                <w:ilvl w:val="0"/>
                <w:numId w:val="11"/>
              </w:numPr>
              <w:ind w:left="360"/>
              <w:jc w:val="both"/>
              <w:rPr>
                <w:rFonts w:ascii="Arial" w:hAnsi="Arial"/>
                <w:sz w:val="22"/>
                <w:lang w:val="sr-Cyrl-RS"/>
              </w:rPr>
            </w:pPr>
            <w:permStart w:id="513757833" w:edGrp="everyone" w:colFirst="1" w:colLast="1"/>
            <w:permEnd w:id="383857634"/>
          </w:p>
        </w:tc>
        <w:tc>
          <w:tcPr>
            <w:tcW w:w="4677" w:type="dxa"/>
          </w:tcPr>
          <w:p w14:paraId="16F78AFE" w14:textId="77777777" w:rsidR="00DD6343" w:rsidRPr="00974BDC" w:rsidRDefault="00DD6343" w:rsidP="006F22F7">
            <w:pPr>
              <w:spacing w:line="240" w:lineRule="exact"/>
              <w:jc w:val="both"/>
              <w:rPr>
                <w:rFonts w:ascii="Arial" w:hAnsi="Arial"/>
                <w:lang w:val="sr-Cyrl-RS"/>
              </w:rPr>
            </w:pPr>
          </w:p>
        </w:tc>
      </w:tr>
      <w:tr w:rsidR="00974BDC" w:rsidRPr="00974BDC" w14:paraId="2E3C9B3A" w14:textId="77777777" w:rsidTr="006F22F7">
        <w:tc>
          <w:tcPr>
            <w:tcW w:w="5387" w:type="dxa"/>
            <w:vAlign w:val="center"/>
            <w:hideMark/>
          </w:tcPr>
          <w:p w14:paraId="46B8322D" w14:textId="77777777" w:rsidR="00DD6343" w:rsidRPr="00974BDC" w:rsidRDefault="00DD6343" w:rsidP="00DD6343">
            <w:pPr>
              <w:numPr>
                <w:ilvl w:val="0"/>
                <w:numId w:val="11"/>
              </w:numPr>
              <w:ind w:left="360"/>
              <w:jc w:val="both"/>
              <w:rPr>
                <w:rFonts w:ascii="Arial" w:hAnsi="Arial"/>
                <w:sz w:val="22"/>
                <w:lang w:val="sr-Cyrl-RS"/>
              </w:rPr>
            </w:pPr>
            <w:permStart w:id="838558547" w:edGrp="everyone" w:colFirst="1" w:colLast="1"/>
            <w:permEnd w:id="513757833"/>
            <w:r w:rsidRPr="00974BDC">
              <w:rPr>
                <w:rFonts w:ascii="Arial" w:hAnsi="Arial"/>
                <w:sz w:val="22"/>
                <w:lang w:val="sr-Cyrl-RS"/>
              </w:rPr>
              <w:t xml:space="preserve">Врста радова који се изводе на објектима Наручиоца  </w:t>
            </w:r>
          </w:p>
        </w:tc>
        <w:tc>
          <w:tcPr>
            <w:tcW w:w="4677" w:type="dxa"/>
          </w:tcPr>
          <w:p w14:paraId="2369D5D2" w14:textId="77777777" w:rsidR="00DD6343" w:rsidRPr="00974BDC" w:rsidRDefault="00DD6343" w:rsidP="006F22F7">
            <w:pPr>
              <w:spacing w:line="240" w:lineRule="exact"/>
              <w:jc w:val="both"/>
              <w:rPr>
                <w:rFonts w:ascii="Arial" w:hAnsi="Arial"/>
                <w:lang w:val="ru-RU"/>
              </w:rPr>
            </w:pPr>
          </w:p>
        </w:tc>
      </w:tr>
      <w:tr w:rsidR="00974BDC" w:rsidRPr="00974BDC" w14:paraId="3D699290" w14:textId="77777777" w:rsidTr="006F22F7">
        <w:trPr>
          <w:trHeight w:val="395"/>
        </w:trPr>
        <w:tc>
          <w:tcPr>
            <w:tcW w:w="5387" w:type="dxa"/>
            <w:vAlign w:val="center"/>
            <w:hideMark/>
          </w:tcPr>
          <w:p w14:paraId="661BD3EA" w14:textId="77777777" w:rsidR="00DD6343" w:rsidRPr="00974BDC" w:rsidRDefault="00DD6343" w:rsidP="00DD6343">
            <w:pPr>
              <w:numPr>
                <w:ilvl w:val="0"/>
                <w:numId w:val="11"/>
              </w:numPr>
              <w:ind w:left="360"/>
              <w:jc w:val="both"/>
              <w:rPr>
                <w:rFonts w:ascii="Arial" w:hAnsi="Arial"/>
                <w:sz w:val="22"/>
                <w:lang w:val="sr-Cyrl-RS"/>
              </w:rPr>
            </w:pPr>
            <w:permStart w:id="330968113" w:edGrp="everyone" w:colFirst="1" w:colLast="1"/>
            <w:permEnd w:id="838558547"/>
            <w:r w:rsidRPr="00974BDC">
              <w:rPr>
                <w:rFonts w:ascii="Arial" w:hAnsi="Arial"/>
                <w:sz w:val="22"/>
                <w:lang w:val="sr-Cyrl-RS"/>
              </w:rPr>
              <w:t>Назив објекта Наручиоца</w:t>
            </w:r>
          </w:p>
        </w:tc>
        <w:tc>
          <w:tcPr>
            <w:tcW w:w="4677" w:type="dxa"/>
          </w:tcPr>
          <w:p w14:paraId="549D9BA9" w14:textId="77777777" w:rsidR="00DD6343" w:rsidRPr="00974BDC" w:rsidRDefault="00DD6343" w:rsidP="006F22F7">
            <w:pPr>
              <w:jc w:val="both"/>
              <w:rPr>
                <w:rFonts w:ascii="Arial" w:hAnsi="Arial"/>
              </w:rPr>
            </w:pPr>
          </w:p>
        </w:tc>
      </w:tr>
      <w:tr w:rsidR="00974BDC" w:rsidRPr="00974BDC" w14:paraId="7E94E531" w14:textId="77777777" w:rsidTr="006F22F7">
        <w:tc>
          <w:tcPr>
            <w:tcW w:w="5387" w:type="dxa"/>
            <w:hideMark/>
          </w:tcPr>
          <w:p w14:paraId="162874EF" w14:textId="77777777" w:rsidR="00DD6343" w:rsidRPr="00974BDC" w:rsidRDefault="00DD6343" w:rsidP="00DD6343">
            <w:pPr>
              <w:numPr>
                <w:ilvl w:val="0"/>
                <w:numId w:val="11"/>
              </w:numPr>
              <w:ind w:left="360"/>
              <w:jc w:val="both"/>
              <w:rPr>
                <w:rFonts w:ascii="Arial" w:eastAsia="Calibri" w:hAnsi="Arial" w:cs="Arial"/>
                <w:sz w:val="22"/>
                <w:lang w:val="ru-RU"/>
              </w:rPr>
            </w:pPr>
            <w:permStart w:id="639239965" w:edGrp="everyone" w:colFirst="1" w:colLast="1"/>
            <w:permEnd w:id="330968113"/>
            <w:r w:rsidRPr="00974BDC">
              <w:rPr>
                <w:rFonts w:ascii="Arial" w:hAnsi="Arial"/>
                <w:sz w:val="22"/>
                <w:lang w:val="sr-Cyrl-RS"/>
              </w:rPr>
              <w:t xml:space="preserve">Рок извођења радова према уговору (до 201___ године.) </w:t>
            </w:r>
          </w:p>
        </w:tc>
        <w:tc>
          <w:tcPr>
            <w:tcW w:w="4677" w:type="dxa"/>
          </w:tcPr>
          <w:p w14:paraId="291AA767" w14:textId="77777777" w:rsidR="00DD6343" w:rsidRPr="00974BDC" w:rsidRDefault="00DD6343" w:rsidP="006F22F7">
            <w:pPr>
              <w:tabs>
                <w:tab w:val="left" w:pos="567"/>
              </w:tabs>
              <w:jc w:val="center"/>
              <w:rPr>
                <w:rFonts w:ascii="Arial" w:eastAsia="Calibri" w:hAnsi="Arial" w:cs="Arial"/>
                <w:lang w:val="ru-RU"/>
              </w:rPr>
            </w:pPr>
          </w:p>
        </w:tc>
      </w:tr>
      <w:tr w:rsidR="00974BDC" w:rsidRPr="00974BDC" w14:paraId="01677802" w14:textId="77777777" w:rsidTr="006F22F7">
        <w:tc>
          <w:tcPr>
            <w:tcW w:w="5387" w:type="dxa"/>
          </w:tcPr>
          <w:p w14:paraId="312993A5" w14:textId="77777777" w:rsidR="00DD6343" w:rsidRPr="00974BDC" w:rsidRDefault="00DD6343" w:rsidP="00DD6343">
            <w:pPr>
              <w:numPr>
                <w:ilvl w:val="0"/>
                <w:numId w:val="11"/>
              </w:numPr>
              <w:ind w:left="360"/>
              <w:jc w:val="both"/>
              <w:rPr>
                <w:rFonts w:ascii="Arial" w:eastAsia="Calibri" w:hAnsi="Arial" w:cs="Arial"/>
                <w:sz w:val="22"/>
              </w:rPr>
            </w:pPr>
            <w:permStart w:id="209022813" w:edGrp="everyone" w:colFirst="1" w:colLast="1"/>
            <w:permEnd w:id="639239965"/>
            <w:r w:rsidRPr="00974BDC">
              <w:rPr>
                <w:rFonts w:ascii="Arial" w:hAnsi="Arial"/>
                <w:sz w:val="22"/>
                <w:lang w:val="sr-Cyrl-RS"/>
              </w:rPr>
              <w:t>Назив ангажованих подизвођачких организација:</w:t>
            </w:r>
          </w:p>
        </w:tc>
        <w:tc>
          <w:tcPr>
            <w:tcW w:w="4677" w:type="dxa"/>
          </w:tcPr>
          <w:p w14:paraId="2311EABF" w14:textId="77777777" w:rsidR="00DD6343" w:rsidRPr="00974BDC" w:rsidRDefault="00DD6343" w:rsidP="006F22F7">
            <w:pPr>
              <w:tabs>
                <w:tab w:val="left" w:pos="567"/>
              </w:tabs>
              <w:jc w:val="center"/>
              <w:rPr>
                <w:rFonts w:ascii="Arial" w:eastAsia="Calibri" w:hAnsi="Arial" w:cs="Arial"/>
              </w:rPr>
            </w:pPr>
          </w:p>
        </w:tc>
      </w:tr>
      <w:tr w:rsidR="00DD6343" w:rsidRPr="00974BDC" w14:paraId="51421809" w14:textId="77777777" w:rsidTr="006F22F7">
        <w:tc>
          <w:tcPr>
            <w:tcW w:w="5387" w:type="dxa"/>
          </w:tcPr>
          <w:p w14:paraId="7973974D" w14:textId="77777777" w:rsidR="00DD6343" w:rsidRPr="00974BDC" w:rsidRDefault="00DD6343" w:rsidP="00DD6343">
            <w:pPr>
              <w:numPr>
                <w:ilvl w:val="0"/>
                <w:numId w:val="11"/>
              </w:numPr>
              <w:ind w:left="360"/>
              <w:jc w:val="both"/>
              <w:rPr>
                <w:rFonts w:ascii="Arial" w:hAnsi="Arial"/>
                <w:sz w:val="22"/>
                <w:lang w:val="sr-Cyrl-RS"/>
              </w:rPr>
            </w:pPr>
            <w:permStart w:id="31727811" w:edGrp="everyone" w:colFirst="1" w:colLast="1"/>
            <w:permEnd w:id="209022813"/>
            <w:r w:rsidRPr="00974BDC">
              <w:rPr>
                <w:rFonts w:ascii="Arial" w:hAnsi="Arial"/>
                <w:sz w:val="22"/>
                <w:lang w:val="sr-Cyrl-RS"/>
              </w:rPr>
              <w:t xml:space="preserve">Просечан број запослених:  </w:t>
            </w:r>
          </w:p>
          <w:p w14:paraId="6280561D" w14:textId="77777777" w:rsidR="00DD6343" w:rsidRPr="00974BDC" w:rsidRDefault="00DD6343" w:rsidP="00DD6343">
            <w:pPr>
              <w:pStyle w:val="ListParagraph"/>
              <w:numPr>
                <w:ilvl w:val="0"/>
                <w:numId w:val="12"/>
              </w:numPr>
              <w:tabs>
                <w:tab w:val="left" w:pos="567"/>
              </w:tabs>
              <w:contextualSpacing/>
              <w:rPr>
                <w:rFonts w:ascii="Arial" w:eastAsia="Calibri" w:hAnsi="Arial" w:cs="Arial"/>
                <w:sz w:val="22"/>
                <w:lang w:val="sr-Cyrl-RS"/>
              </w:rPr>
            </w:pPr>
            <w:r w:rsidRPr="00974BDC">
              <w:rPr>
                <w:rFonts w:ascii="Arial" w:eastAsia="Calibri" w:hAnsi="Arial" w:cs="Arial"/>
                <w:sz w:val="22"/>
                <w:lang w:val="sr-Cyrl-RS"/>
              </w:rPr>
              <w:t>сопствено особље</w:t>
            </w:r>
            <w:r w:rsidRPr="00974BDC">
              <w:rPr>
                <w:rFonts w:ascii="Arial" w:eastAsia="Calibri" w:hAnsi="Arial" w:cs="Arial"/>
                <w:sz w:val="22"/>
              </w:rPr>
              <w:t xml:space="preserve"> </w:t>
            </w:r>
            <w:r w:rsidRPr="00974BDC">
              <w:rPr>
                <w:rFonts w:ascii="Arial" w:eastAsia="Calibri" w:hAnsi="Arial" w:cs="Arial"/>
                <w:sz w:val="22"/>
                <w:lang w:val="sr-Cyrl-RS"/>
              </w:rPr>
              <w:t xml:space="preserve"> </w:t>
            </w:r>
          </w:p>
          <w:p w14:paraId="7074868D" w14:textId="77777777" w:rsidR="00DD6343" w:rsidRPr="00974BDC" w:rsidRDefault="00DD6343" w:rsidP="00DD6343">
            <w:pPr>
              <w:pStyle w:val="ListParagraph"/>
              <w:numPr>
                <w:ilvl w:val="0"/>
                <w:numId w:val="12"/>
              </w:numPr>
              <w:tabs>
                <w:tab w:val="left" w:pos="567"/>
              </w:tabs>
              <w:contextualSpacing/>
              <w:rPr>
                <w:rFonts w:ascii="Arial" w:eastAsia="Calibri" w:hAnsi="Arial" w:cs="Arial"/>
                <w:sz w:val="22"/>
              </w:rPr>
            </w:pPr>
            <w:r w:rsidRPr="00974BDC">
              <w:rPr>
                <w:rFonts w:ascii="Arial" w:eastAsia="Calibri" w:hAnsi="Arial" w:cs="Arial"/>
                <w:sz w:val="22"/>
                <w:lang w:val="sr-Cyrl-RS"/>
              </w:rPr>
              <w:t>подизвођачке организације</w:t>
            </w:r>
            <w:r w:rsidRPr="00974BDC">
              <w:rPr>
                <w:rFonts w:ascii="Arial" w:eastAsia="Calibri" w:hAnsi="Arial" w:cs="Arial"/>
                <w:sz w:val="22"/>
              </w:rPr>
              <w:t xml:space="preserve"> </w:t>
            </w:r>
          </w:p>
        </w:tc>
        <w:tc>
          <w:tcPr>
            <w:tcW w:w="4677" w:type="dxa"/>
          </w:tcPr>
          <w:p w14:paraId="415ABE44" w14:textId="77777777" w:rsidR="00DD6343" w:rsidRPr="00974BDC" w:rsidRDefault="00DD6343" w:rsidP="006F22F7">
            <w:pPr>
              <w:tabs>
                <w:tab w:val="left" w:pos="567"/>
              </w:tabs>
              <w:jc w:val="center"/>
              <w:rPr>
                <w:rFonts w:ascii="Arial" w:eastAsia="Calibri" w:hAnsi="Arial" w:cs="Arial"/>
                <w:sz w:val="22"/>
                <w:szCs w:val="22"/>
              </w:rPr>
            </w:pPr>
          </w:p>
        </w:tc>
      </w:tr>
      <w:permEnd w:id="31727811"/>
    </w:tbl>
    <w:p w14:paraId="6FA0E93C" w14:textId="77777777" w:rsidR="00DD6343" w:rsidRPr="00974BDC" w:rsidRDefault="00DD6343" w:rsidP="00DD6343">
      <w:pPr>
        <w:ind w:firstLine="851"/>
        <w:jc w:val="center"/>
        <w:rPr>
          <w:rFonts w:ascii="Arial" w:hAnsi="Arial" w:cs="Arial"/>
          <w:b/>
          <w:sz w:val="22"/>
          <w:szCs w:val="22"/>
        </w:rPr>
      </w:pPr>
    </w:p>
    <w:p w14:paraId="0B208615" w14:textId="49348F3D" w:rsidR="00DD6343" w:rsidRPr="00974BDC" w:rsidRDefault="00DD6343" w:rsidP="00DD6343">
      <w:pPr>
        <w:numPr>
          <w:ilvl w:val="0"/>
          <w:numId w:val="11"/>
        </w:numPr>
        <w:spacing w:before="120"/>
        <w:ind w:left="426" w:hanging="357"/>
        <w:jc w:val="both"/>
        <w:rPr>
          <w:rFonts w:ascii="Arial" w:hAnsi="Arial"/>
          <w:sz w:val="22"/>
          <w:szCs w:val="22"/>
          <w:lang w:val="sr-Cyrl-RS"/>
        </w:rPr>
      </w:pPr>
      <w:r w:rsidRPr="00974BDC">
        <w:rPr>
          <w:rFonts w:ascii="Arial" w:hAnsi="Arial"/>
          <w:sz w:val="22"/>
          <w:szCs w:val="22"/>
          <w:lang w:val="sr-Cyrl-RS"/>
        </w:rPr>
        <w:t xml:space="preserve">Статистика </w:t>
      </w:r>
      <w:r w:rsidRPr="00974BDC">
        <w:rPr>
          <w:rFonts w:ascii="Arial" w:hAnsi="Arial"/>
          <w:sz w:val="22"/>
          <w:szCs w:val="22"/>
          <w:lang w:val="en-US"/>
        </w:rPr>
        <w:t>HSE</w:t>
      </w:r>
      <w:r w:rsidRPr="00974BDC">
        <w:rPr>
          <w:rFonts w:ascii="Arial" w:hAnsi="Arial"/>
          <w:sz w:val="22"/>
          <w:szCs w:val="22"/>
          <w:lang w:val="ru-RU"/>
        </w:rPr>
        <w:t xml:space="preserve"> </w:t>
      </w:r>
      <w:r w:rsidRPr="00974BDC">
        <w:rPr>
          <w:rFonts w:ascii="Arial" w:hAnsi="Arial"/>
          <w:sz w:val="22"/>
          <w:szCs w:val="22"/>
          <w:lang w:val="sr-Cyrl-RS"/>
        </w:rPr>
        <w:t xml:space="preserve">догађаја на локацијама НИС </w:t>
      </w:r>
      <w:r w:rsidR="00E62897" w:rsidRPr="00974BDC">
        <w:rPr>
          <w:rFonts w:ascii="Arial" w:hAnsi="Arial"/>
          <w:sz w:val="22"/>
          <w:szCs w:val="22"/>
          <w:lang w:val="sr-Cyrl-RS"/>
        </w:rPr>
        <w:t>ПЕТРОЛ а.д. Београд</w:t>
      </w:r>
    </w:p>
    <w:p w14:paraId="79C47AAA" w14:textId="77777777" w:rsidR="00DD6343" w:rsidRPr="00974BDC" w:rsidRDefault="00DD6343" w:rsidP="00DD6343">
      <w:pPr>
        <w:spacing w:after="120"/>
        <w:ind w:firstLine="284"/>
        <w:jc w:val="both"/>
        <w:rPr>
          <w:rFonts w:ascii="Arial" w:hAnsi="Arial" w:cs="Arial"/>
          <w:sz w:val="22"/>
          <w:szCs w:val="22"/>
          <w:lang w:val="ru-RU"/>
        </w:rPr>
      </w:pPr>
      <w:r w:rsidRPr="00974BDC">
        <w:rPr>
          <w:rFonts w:ascii="Arial" w:hAnsi="Arial" w:cs="Arial"/>
          <w:sz w:val="22"/>
          <w:szCs w:val="22"/>
          <w:lang w:val="ru-RU"/>
        </w:rPr>
        <w:t>(</w:t>
      </w:r>
      <w:r w:rsidRPr="00974BDC">
        <w:rPr>
          <w:rFonts w:ascii="Arial" w:hAnsi="Arial" w:cs="Arial"/>
          <w:sz w:val="22"/>
          <w:szCs w:val="22"/>
          <w:lang w:val="sr-Cyrl-RS"/>
        </w:rPr>
        <w:t>укључујући и ангажоване подизвођачке организације</w:t>
      </w:r>
      <w:r w:rsidRPr="00974BDC">
        <w:rPr>
          <w:rFonts w:ascii="Arial" w:hAnsi="Arial" w:cs="Arial"/>
          <w:sz w:val="22"/>
          <w:szCs w:val="22"/>
          <w:lang w:val="ru-RU"/>
        </w:rPr>
        <w:t xml:space="preserve">)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8"/>
        <w:gridCol w:w="2014"/>
        <w:gridCol w:w="1842"/>
      </w:tblGrid>
      <w:tr w:rsidR="00974BDC" w:rsidRPr="00974BDC" w14:paraId="48B6DCF4" w14:textId="77777777" w:rsidTr="006F22F7">
        <w:tc>
          <w:tcPr>
            <w:tcW w:w="6208" w:type="dxa"/>
            <w:hideMark/>
          </w:tcPr>
          <w:p w14:paraId="01A2BDF4" w14:textId="77777777" w:rsidR="00DD6343" w:rsidRPr="00974BDC" w:rsidRDefault="00DD6343" w:rsidP="00DD6343">
            <w:pPr>
              <w:pStyle w:val="ListParagraph"/>
              <w:numPr>
                <w:ilvl w:val="1"/>
                <w:numId w:val="14"/>
              </w:numPr>
              <w:ind w:left="516" w:hanging="516"/>
              <w:jc w:val="both"/>
              <w:rPr>
                <w:rFonts w:ascii="Arial" w:hAnsi="Arial"/>
                <w:lang w:val="sr-Cyrl-RS"/>
              </w:rPr>
            </w:pPr>
            <w:r w:rsidRPr="00974BDC">
              <w:rPr>
                <w:rFonts w:ascii="Arial" w:hAnsi="Arial"/>
                <w:noProof/>
                <w:sz w:val="22"/>
                <w:szCs w:val="22"/>
                <w:lang w:val="sr-Latn-RS"/>
              </w:rPr>
              <w:t xml:space="preserve">НSE догађаји везани за процес рада </w:t>
            </w:r>
            <w:r w:rsidRPr="00974BDC">
              <w:rPr>
                <w:rFonts w:ascii="Arial" w:hAnsi="Arial"/>
                <w:noProof/>
                <w:sz w:val="22"/>
                <w:szCs w:val="22"/>
                <w:lang w:val="sr-Cyrl-RS"/>
              </w:rPr>
              <w:t>укључујући</w:t>
            </w:r>
            <w:r w:rsidRPr="00974BDC">
              <w:rPr>
                <w:rFonts w:ascii="Arial" w:hAnsi="Arial"/>
                <w:noProof/>
                <w:sz w:val="22"/>
                <w:szCs w:val="22"/>
                <w:lang w:val="sr-Latn-RS"/>
              </w:rPr>
              <w:t>:</w:t>
            </w:r>
          </w:p>
        </w:tc>
        <w:tc>
          <w:tcPr>
            <w:tcW w:w="2014" w:type="dxa"/>
          </w:tcPr>
          <w:p w14:paraId="5B5DE639" w14:textId="77777777" w:rsidR="00DD6343" w:rsidRPr="00974BDC" w:rsidRDefault="00DD6343" w:rsidP="006F22F7">
            <w:pPr>
              <w:spacing w:line="288" w:lineRule="auto"/>
              <w:jc w:val="center"/>
              <w:rPr>
                <w:rFonts w:ascii="Arial" w:hAnsi="Arial"/>
                <w:sz w:val="22"/>
                <w:szCs w:val="22"/>
                <w:lang w:val="sr-Cyrl-RS"/>
              </w:rPr>
            </w:pPr>
            <w:r w:rsidRPr="00974BDC">
              <w:rPr>
                <w:rFonts w:ascii="Arial" w:hAnsi="Arial"/>
                <w:sz w:val="22"/>
                <w:szCs w:val="22"/>
                <w:lang w:val="sr-Cyrl-RS"/>
              </w:rPr>
              <w:t>Извештајни период</w:t>
            </w:r>
          </w:p>
        </w:tc>
        <w:tc>
          <w:tcPr>
            <w:tcW w:w="1842" w:type="dxa"/>
            <w:vAlign w:val="center"/>
          </w:tcPr>
          <w:p w14:paraId="3C55F578" w14:textId="77777777" w:rsidR="00DD6343" w:rsidRPr="00974BDC" w:rsidRDefault="00DD6343" w:rsidP="006F22F7">
            <w:pPr>
              <w:spacing w:line="288" w:lineRule="auto"/>
              <w:jc w:val="center"/>
              <w:rPr>
                <w:rFonts w:ascii="Arial" w:hAnsi="Arial"/>
                <w:sz w:val="22"/>
                <w:szCs w:val="22"/>
                <w:lang w:val="sr-Cyrl-RS"/>
              </w:rPr>
            </w:pPr>
            <w:r w:rsidRPr="00974BDC">
              <w:rPr>
                <w:rFonts w:ascii="Arial" w:hAnsi="Arial"/>
                <w:sz w:val="22"/>
                <w:szCs w:val="22"/>
                <w:lang w:val="sr-Cyrl-RS"/>
              </w:rPr>
              <w:t>Кумулативно (од почетка уговора)</w:t>
            </w:r>
          </w:p>
        </w:tc>
      </w:tr>
      <w:tr w:rsidR="00974BDC" w:rsidRPr="00974BDC" w14:paraId="3BE9396C" w14:textId="77777777" w:rsidTr="006F22F7">
        <w:tc>
          <w:tcPr>
            <w:tcW w:w="6208" w:type="dxa"/>
            <w:hideMark/>
          </w:tcPr>
          <w:p w14:paraId="2A4746BF" w14:textId="77777777" w:rsidR="00DD6343" w:rsidRPr="00974BDC" w:rsidRDefault="00DD6343" w:rsidP="00DD6343">
            <w:pPr>
              <w:pStyle w:val="ListParagraph"/>
              <w:numPr>
                <w:ilvl w:val="2"/>
                <w:numId w:val="14"/>
              </w:numPr>
              <w:ind w:left="596" w:hanging="596"/>
              <w:jc w:val="both"/>
              <w:rPr>
                <w:rFonts w:ascii="Arial" w:hAnsi="Arial"/>
                <w:noProof/>
                <w:sz w:val="22"/>
                <w:szCs w:val="22"/>
                <w:lang w:val="sr-Latn-RS"/>
              </w:rPr>
            </w:pPr>
            <w:permStart w:id="107024351" w:edGrp="everyone" w:colFirst="1" w:colLast="1"/>
            <w:permStart w:id="809391364" w:edGrp="everyone" w:colFirst="2" w:colLast="2"/>
            <w:r w:rsidRPr="00974BDC">
              <w:rPr>
                <w:rFonts w:ascii="Arial" w:hAnsi="Arial"/>
                <w:noProof/>
                <w:sz w:val="22"/>
                <w:szCs w:val="22"/>
                <w:lang w:val="sr-Latn-RS"/>
              </w:rPr>
              <w:t xml:space="preserve">Број </w:t>
            </w:r>
            <w:r w:rsidRPr="00974BDC">
              <w:rPr>
                <w:rFonts w:ascii="Arial" w:hAnsi="Arial"/>
                <w:noProof/>
                <w:sz w:val="22"/>
                <w:szCs w:val="22"/>
                <w:lang w:val="sr-Cyrl-RS"/>
              </w:rPr>
              <w:t>повреда на раду са</w:t>
            </w:r>
            <w:r w:rsidRPr="00974BDC">
              <w:rPr>
                <w:rFonts w:ascii="Arial" w:hAnsi="Arial"/>
                <w:noProof/>
                <w:sz w:val="22"/>
                <w:szCs w:val="22"/>
                <w:lang w:val="sr-Latn-RS"/>
              </w:rPr>
              <w:t xml:space="preserve"> смртни</w:t>
            </w:r>
            <w:r w:rsidRPr="00974BDC">
              <w:rPr>
                <w:rFonts w:ascii="Arial" w:hAnsi="Arial"/>
                <w:noProof/>
                <w:sz w:val="22"/>
                <w:szCs w:val="22"/>
                <w:lang w:val="sr-Cyrl-RS"/>
              </w:rPr>
              <w:t>м исходом</w:t>
            </w:r>
            <w:r w:rsidRPr="00974BDC">
              <w:rPr>
                <w:rFonts w:ascii="Arial" w:hAnsi="Arial"/>
                <w:noProof/>
                <w:sz w:val="22"/>
                <w:szCs w:val="22"/>
                <w:lang w:val="sr-Latn-RS"/>
              </w:rPr>
              <w:t xml:space="preserve"> (случајеви/особа)</w:t>
            </w:r>
          </w:p>
        </w:tc>
        <w:tc>
          <w:tcPr>
            <w:tcW w:w="2014" w:type="dxa"/>
            <w:vAlign w:val="center"/>
          </w:tcPr>
          <w:p w14:paraId="0B71D984" w14:textId="77777777" w:rsidR="00DD6343" w:rsidRPr="00974BDC" w:rsidRDefault="00DD6343" w:rsidP="006F22F7">
            <w:pPr>
              <w:spacing w:line="288" w:lineRule="auto"/>
              <w:jc w:val="center"/>
              <w:rPr>
                <w:rFonts w:ascii="Arial" w:hAnsi="Arial"/>
                <w:sz w:val="22"/>
                <w:szCs w:val="22"/>
                <w:lang w:val="ru-RU"/>
              </w:rPr>
            </w:pPr>
          </w:p>
        </w:tc>
        <w:tc>
          <w:tcPr>
            <w:tcW w:w="1842" w:type="dxa"/>
            <w:vAlign w:val="center"/>
          </w:tcPr>
          <w:p w14:paraId="29B26569" w14:textId="77777777" w:rsidR="00DD6343" w:rsidRPr="00974BDC" w:rsidRDefault="00DD6343" w:rsidP="006F22F7">
            <w:pPr>
              <w:spacing w:line="288" w:lineRule="auto"/>
              <w:jc w:val="center"/>
              <w:rPr>
                <w:rFonts w:ascii="Arial" w:hAnsi="Arial"/>
                <w:sz w:val="22"/>
                <w:szCs w:val="22"/>
                <w:lang w:val="ru-RU"/>
              </w:rPr>
            </w:pPr>
          </w:p>
        </w:tc>
      </w:tr>
      <w:tr w:rsidR="00974BDC" w:rsidRPr="00974BDC" w14:paraId="331E60A5" w14:textId="77777777" w:rsidTr="006F22F7">
        <w:tc>
          <w:tcPr>
            <w:tcW w:w="6208" w:type="dxa"/>
            <w:hideMark/>
          </w:tcPr>
          <w:p w14:paraId="7D4CBAA0" w14:textId="77777777" w:rsidR="00DD6343" w:rsidRPr="00974BDC" w:rsidRDefault="00DD6343" w:rsidP="00DD6343">
            <w:pPr>
              <w:pStyle w:val="ListParagraph"/>
              <w:numPr>
                <w:ilvl w:val="2"/>
                <w:numId w:val="14"/>
              </w:numPr>
              <w:ind w:left="596" w:hanging="596"/>
              <w:jc w:val="both"/>
              <w:rPr>
                <w:rFonts w:ascii="Arial" w:hAnsi="Arial"/>
                <w:noProof/>
                <w:sz w:val="22"/>
                <w:szCs w:val="22"/>
                <w:lang w:val="sr-Latn-RS"/>
              </w:rPr>
            </w:pPr>
            <w:permStart w:id="838039724" w:edGrp="everyone" w:colFirst="1" w:colLast="1"/>
            <w:permStart w:id="283867377" w:edGrp="everyone" w:colFirst="2" w:colLast="2"/>
            <w:permEnd w:id="107024351"/>
            <w:permEnd w:id="809391364"/>
            <w:r w:rsidRPr="00974BDC">
              <w:rPr>
                <w:rFonts w:ascii="Arial" w:hAnsi="Arial"/>
                <w:noProof/>
                <w:sz w:val="22"/>
                <w:szCs w:val="22"/>
                <w:lang w:val="sr-Latn-RS"/>
              </w:rPr>
              <w:t xml:space="preserve">Број </w:t>
            </w:r>
            <w:r w:rsidRPr="00974BDC">
              <w:rPr>
                <w:rFonts w:ascii="Arial" w:hAnsi="Arial"/>
                <w:noProof/>
                <w:sz w:val="22"/>
                <w:szCs w:val="22"/>
                <w:lang w:val="sr-Cyrl-RS"/>
              </w:rPr>
              <w:t xml:space="preserve">повреда на раду са </w:t>
            </w:r>
            <w:r w:rsidRPr="00974BDC">
              <w:rPr>
                <w:rFonts w:ascii="Arial" w:hAnsi="Arial"/>
                <w:noProof/>
                <w:sz w:val="22"/>
                <w:szCs w:val="22"/>
                <w:lang w:val="sr-Latn-RS"/>
              </w:rPr>
              <w:t>групни</w:t>
            </w:r>
            <w:r w:rsidRPr="00974BDC">
              <w:rPr>
                <w:rFonts w:ascii="Arial" w:hAnsi="Arial"/>
                <w:noProof/>
                <w:sz w:val="22"/>
                <w:szCs w:val="22"/>
                <w:lang w:val="sr-Cyrl-RS"/>
              </w:rPr>
              <w:t>м исходом</w:t>
            </w:r>
            <w:r w:rsidRPr="00974BDC">
              <w:rPr>
                <w:rFonts w:ascii="Arial" w:hAnsi="Arial"/>
                <w:noProof/>
                <w:sz w:val="22"/>
                <w:szCs w:val="22"/>
                <w:lang w:val="sr-Latn-RS"/>
              </w:rPr>
              <w:t xml:space="preserve"> (случајеви/особа)</w:t>
            </w:r>
          </w:p>
        </w:tc>
        <w:tc>
          <w:tcPr>
            <w:tcW w:w="2014" w:type="dxa"/>
            <w:vAlign w:val="center"/>
          </w:tcPr>
          <w:p w14:paraId="03A07687" w14:textId="77777777" w:rsidR="00DD6343" w:rsidRPr="00974BDC" w:rsidRDefault="00DD6343" w:rsidP="006F22F7">
            <w:pPr>
              <w:spacing w:line="288" w:lineRule="auto"/>
              <w:jc w:val="center"/>
              <w:rPr>
                <w:rFonts w:ascii="Arial" w:hAnsi="Arial"/>
                <w:sz w:val="22"/>
                <w:szCs w:val="22"/>
                <w:lang w:val="ru-RU"/>
              </w:rPr>
            </w:pPr>
          </w:p>
        </w:tc>
        <w:tc>
          <w:tcPr>
            <w:tcW w:w="1842" w:type="dxa"/>
            <w:vAlign w:val="center"/>
          </w:tcPr>
          <w:p w14:paraId="3DEFC9D2" w14:textId="77777777" w:rsidR="00DD6343" w:rsidRPr="00974BDC" w:rsidRDefault="00DD6343" w:rsidP="006F22F7">
            <w:pPr>
              <w:spacing w:line="288" w:lineRule="auto"/>
              <w:jc w:val="center"/>
              <w:rPr>
                <w:rFonts w:ascii="Arial" w:hAnsi="Arial"/>
                <w:sz w:val="22"/>
                <w:szCs w:val="22"/>
                <w:lang w:val="ru-RU"/>
              </w:rPr>
            </w:pPr>
          </w:p>
        </w:tc>
      </w:tr>
      <w:tr w:rsidR="00974BDC" w:rsidRPr="00974BDC" w14:paraId="67928F80" w14:textId="77777777" w:rsidTr="006F22F7">
        <w:tc>
          <w:tcPr>
            <w:tcW w:w="6208" w:type="dxa"/>
            <w:hideMark/>
          </w:tcPr>
          <w:p w14:paraId="2F6E6E3D" w14:textId="77777777" w:rsidR="00DD6343" w:rsidRPr="00974BDC" w:rsidRDefault="00DD6343" w:rsidP="00DD6343">
            <w:pPr>
              <w:pStyle w:val="ListParagraph"/>
              <w:numPr>
                <w:ilvl w:val="2"/>
                <w:numId w:val="14"/>
              </w:numPr>
              <w:ind w:left="596" w:hanging="596"/>
              <w:jc w:val="both"/>
              <w:rPr>
                <w:rFonts w:ascii="Arial" w:hAnsi="Arial"/>
                <w:noProof/>
                <w:sz w:val="22"/>
                <w:szCs w:val="22"/>
                <w:lang w:val="sr-Latn-RS"/>
              </w:rPr>
            </w:pPr>
            <w:permStart w:id="1786134374" w:edGrp="everyone" w:colFirst="1" w:colLast="1"/>
            <w:permStart w:id="888932573" w:edGrp="everyone" w:colFirst="2" w:colLast="2"/>
            <w:permEnd w:id="838039724"/>
            <w:permEnd w:id="283867377"/>
            <w:r w:rsidRPr="00974BDC">
              <w:rPr>
                <w:rFonts w:ascii="Arial" w:hAnsi="Arial"/>
                <w:noProof/>
                <w:sz w:val="22"/>
                <w:szCs w:val="22"/>
                <w:lang w:val="sr-Latn-RS"/>
              </w:rPr>
              <w:t>Број повреда на раду са привременим губитком радне способности услед боловања (више од једне радне смене), случајева/особа</w:t>
            </w:r>
          </w:p>
        </w:tc>
        <w:tc>
          <w:tcPr>
            <w:tcW w:w="2014" w:type="dxa"/>
            <w:vAlign w:val="center"/>
          </w:tcPr>
          <w:p w14:paraId="3A87DAE6" w14:textId="77777777" w:rsidR="00DD6343" w:rsidRPr="00974BDC" w:rsidRDefault="00DD6343" w:rsidP="006F22F7">
            <w:pPr>
              <w:spacing w:line="288" w:lineRule="auto"/>
              <w:jc w:val="center"/>
              <w:rPr>
                <w:rFonts w:ascii="Arial" w:hAnsi="Arial"/>
                <w:sz w:val="22"/>
                <w:szCs w:val="22"/>
                <w:lang w:val="ru-RU"/>
              </w:rPr>
            </w:pPr>
          </w:p>
        </w:tc>
        <w:tc>
          <w:tcPr>
            <w:tcW w:w="1842" w:type="dxa"/>
            <w:vAlign w:val="center"/>
          </w:tcPr>
          <w:p w14:paraId="08E58100" w14:textId="77777777" w:rsidR="00DD6343" w:rsidRPr="00974BDC" w:rsidRDefault="00DD6343" w:rsidP="006F22F7">
            <w:pPr>
              <w:spacing w:line="288" w:lineRule="auto"/>
              <w:jc w:val="center"/>
              <w:rPr>
                <w:rFonts w:ascii="Arial" w:hAnsi="Arial"/>
                <w:sz w:val="22"/>
                <w:szCs w:val="22"/>
                <w:lang w:val="ru-RU"/>
              </w:rPr>
            </w:pPr>
          </w:p>
        </w:tc>
      </w:tr>
      <w:tr w:rsidR="00974BDC" w:rsidRPr="00974BDC" w14:paraId="0D326895" w14:textId="77777777" w:rsidTr="006F22F7">
        <w:tc>
          <w:tcPr>
            <w:tcW w:w="6208" w:type="dxa"/>
            <w:hideMark/>
          </w:tcPr>
          <w:p w14:paraId="7C980BAC" w14:textId="77777777" w:rsidR="00DD6343" w:rsidRPr="00974BDC" w:rsidRDefault="00DD6343" w:rsidP="00DD6343">
            <w:pPr>
              <w:pStyle w:val="ListParagraph"/>
              <w:numPr>
                <w:ilvl w:val="1"/>
                <w:numId w:val="14"/>
              </w:numPr>
              <w:ind w:left="515" w:hanging="515"/>
              <w:contextualSpacing/>
              <w:jc w:val="both"/>
              <w:rPr>
                <w:rFonts w:ascii="Arial" w:hAnsi="Arial"/>
                <w:noProof/>
                <w:sz w:val="22"/>
                <w:szCs w:val="22"/>
                <w:lang w:val="sr-Latn-RS"/>
              </w:rPr>
            </w:pPr>
            <w:permStart w:id="908023237" w:edGrp="everyone" w:colFirst="1" w:colLast="1"/>
            <w:permStart w:id="621507585" w:edGrp="everyone" w:colFirst="2" w:colLast="2"/>
            <w:permEnd w:id="1786134374"/>
            <w:permEnd w:id="888932573"/>
            <w:r w:rsidRPr="00974BDC">
              <w:rPr>
                <w:rFonts w:ascii="Arial" w:hAnsi="Arial"/>
                <w:noProof/>
                <w:sz w:val="22"/>
                <w:szCs w:val="22"/>
                <w:lang w:val="sr-Latn-RS"/>
              </w:rPr>
              <w:t xml:space="preserve">Број малих </w:t>
            </w:r>
            <w:r w:rsidRPr="00974BDC">
              <w:rPr>
                <w:rFonts w:ascii="Arial" w:hAnsi="Arial"/>
                <w:noProof/>
                <w:sz w:val="22"/>
                <w:szCs w:val="22"/>
                <w:lang w:val="en-US"/>
              </w:rPr>
              <w:t>повреда</w:t>
            </w:r>
          </w:p>
        </w:tc>
        <w:tc>
          <w:tcPr>
            <w:tcW w:w="2014" w:type="dxa"/>
            <w:vAlign w:val="center"/>
          </w:tcPr>
          <w:p w14:paraId="7004AE15" w14:textId="77777777" w:rsidR="00DD6343" w:rsidRPr="00974BDC" w:rsidRDefault="00DD6343" w:rsidP="006F22F7">
            <w:pPr>
              <w:spacing w:line="288" w:lineRule="auto"/>
              <w:jc w:val="center"/>
              <w:rPr>
                <w:rFonts w:ascii="Arial" w:hAnsi="Arial"/>
                <w:sz w:val="22"/>
                <w:szCs w:val="22"/>
              </w:rPr>
            </w:pPr>
          </w:p>
        </w:tc>
        <w:tc>
          <w:tcPr>
            <w:tcW w:w="1842" w:type="dxa"/>
            <w:vAlign w:val="center"/>
          </w:tcPr>
          <w:p w14:paraId="7E974B58" w14:textId="77777777" w:rsidR="00DD6343" w:rsidRPr="00974BDC" w:rsidRDefault="00DD6343" w:rsidP="006F22F7">
            <w:pPr>
              <w:spacing w:line="288" w:lineRule="auto"/>
              <w:jc w:val="center"/>
              <w:rPr>
                <w:rFonts w:ascii="Arial" w:hAnsi="Arial"/>
                <w:sz w:val="22"/>
                <w:szCs w:val="22"/>
              </w:rPr>
            </w:pPr>
          </w:p>
        </w:tc>
      </w:tr>
      <w:tr w:rsidR="00974BDC" w:rsidRPr="00974BDC" w14:paraId="4F132F16" w14:textId="77777777" w:rsidTr="006F22F7">
        <w:tc>
          <w:tcPr>
            <w:tcW w:w="6208" w:type="dxa"/>
          </w:tcPr>
          <w:p w14:paraId="61E2C81C" w14:textId="77777777" w:rsidR="00DD6343" w:rsidRPr="00974BDC" w:rsidRDefault="00DD6343" w:rsidP="00DD6343">
            <w:pPr>
              <w:pStyle w:val="ListParagraph"/>
              <w:numPr>
                <w:ilvl w:val="1"/>
                <w:numId w:val="14"/>
              </w:numPr>
              <w:ind w:left="515" w:hanging="515"/>
              <w:contextualSpacing/>
              <w:jc w:val="both"/>
              <w:rPr>
                <w:rFonts w:ascii="Arial" w:hAnsi="Arial"/>
                <w:noProof/>
                <w:sz w:val="22"/>
                <w:szCs w:val="22"/>
                <w:lang w:val="sr-Latn-RS"/>
              </w:rPr>
            </w:pPr>
            <w:permStart w:id="930105106" w:edGrp="everyone" w:colFirst="1" w:colLast="1"/>
            <w:permStart w:id="1090781685" w:edGrp="everyone" w:colFirst="2" w:colLast="2"/>
            <w:permEnd w:id="908023237"/>
            <w:permEnd w:id="621507585"/>
            <w:r w:rsidRPr="00974BDC">
              <w:rPr>
                <w:rFonts w:ascii="Arial" w:hAnsi="Arial"/>
                <w:noProof/>
                <w:sz w:val="22"/>
                <w:szCs w:val="22"/>
                <w:lang w:val="sr-Latn-RS"/>
              </w:rPr>
              <w:t xml:space="preserve">Број случајева везаних за здравље,услед погоршања здравља по човеку:  </w:t>
            </w:r>
          </w:p>
          <w:p w14:paraId="5423CBEA" w14:textId="77777777" w:rsidR="00DD6343" w:rsidRPr="00974BDC" w:rsidRDefault="00DD6343" w:rsidP="00DD6343">
            <w:pPr>
              <w:pStyle w:val="ListParagraph"/>
              <w:numPr>
                <w:ilvl w:val="0"/>
                <w:numId w:val="13"/>
              </w:numPr>
              <w:spacing w:line="288" w:lineRule="auto"/>
              <w:contextualSpacing/>
              <w:jc w:val="both"/>
              <w:rPr>
                <w:rFonts w:ascii="Arial" w:hAnsi="Arial"/>
                <w:noProof/>
                <w:sz w:val="22"/>
                <w:lang w:val="sr-Latn-RS"/>
              </w:rPr>
            </w:pPr>
            <w:r w:rsidRPr="00974BDC">
              <w:rPr>
                <w:rFonts w:ascii="Arial" w:hAnsi="Arial"/>
                <w:noProof/>
                <w:sz w:val="22"/>
                <w:lang w:val="sr-Latn-RS"/>
              </w:rPr>
              <w:t>смртни случајеви:</w:t>
            </w:r>
          </w:p>
          <w:p w14:paraId="7C529F81" w14:textId="77777777" w:rsidR="00DD6343" w:rsidRPr="00974BDC" w:rsidRDefault="00DD6343" w:rsidP="00DD6343">
            <w:pPr>
              <w:pStyle w:val="ListParagraph"/>
              <w:numPr>
                <w:ilvl w:val="0"/>
                <w:numId w:val="13"/>
              </w:numPr>
              <w:spacing w:line="288" w:lineRule="auto"/>
              <w:contextualSpacing/>
              <w:jc w:val="both"/>
              <w:rPr>
                <w:rFonts w:ascii="Arial" w:hAnsi="Arial"/>
                <w:noProof/>
                <w:sz w:val="22"/>
                <w:lang w:val="sr-Latn-RS"/>
              </w:rPr>
            </w:pPr>
            <w:r w:rsidRPr="00974BDC">
              <w:rPr>
                <w:rFonts w:ascii="Arial" w:hAnsi="Arial"/>
                <w:noProof/>
                <w:sz w:val="22"/>
                <w:lang w:val="sr-Latn-RS"/>
              </w:rPr>
              <w:t xml:space="preserve">хитна евакуација из здравствених разлога;   </w:t>
            </w:r>
          </w:p>
          <w:p w14:paraId="08BE0D5B" w14:textId="77777777" w:rsidR="00DD6343" w:rsidRPr="00974BDC" w:rsidRDefault="00DD6343" w:rsidP="00DD6343">
            <w:pPr>
              <w:pStyle w:val="ListParagraph"/>
              <w:numPr>
                <w:ilvl w:val="0"/>
                <w:numId w:val="13"/>
              </w:numPr>
              <w:spacing w:line="288" w:lineRule="auto"/>
              <w:contextualSpacing/>
              <w:jc w:val="both"/>
              <w:rPr>
                <w:rFonts w:ascii="Arial" w:hAnsi="Arial"/>
                <w:noProof/>
                <w:lang w:val="sr-Latn-RS"/>
              </w:rPr>
            </w:pPr>
            <w:r w:rsidRPr="00974BDC">
              <w:rPr>
                <w:rFonts w:ascii="Arial" w:hAnsi="Arial"/>
                <w:noProof/>
                <w:sz w:val="22"/>
                <w:lang w:val="sr-Latn-RS"/>
              </w:rPr>
              <w:t xml:space="preserve">хитна помоћ без евакуације; </w:t>
            </w:r>
          </w:p>
        </w:tc>
        <w:tc>
          <w:tcPr>
            <w:tcW w:w="2014" w:type="dxa"/>
            <w:vAlign w:val="center"/>
          </w:tcPr>
          <w:p w14:paraId="7E130856" w14:textId="77777777" w:rsidR="00DD6343" w:rsidRPr="00974BDC" w:rsidRDefault="00DD6343" w:rsidP="006F22F7">
            <w:pPr>
              <w:spacing w:line="288" w:lineRule="auto"/>
              <w:jc w:val="center"/>
              <w:rPr>
                <w:rFonts w:ascii="Arial" w:hAnsi="Arial"/>
                <w:sz w:val="22"/>
                <w:szCs w:val="22"/>
              </w:rPr>
            </w:pPr>
          </w:p>
        </w:tc>
        <w:tc>
          <w:tcPr>
            <w:tcW w:w="1842" w:type="dxa"/>
            <w:vAlign w:val="center"/>
          </w:tcPr>
          <w:p w14:paraId="3B33D8DB" w14:textId="77777777" w:rsidR="00DD6343" w:rsidRPr="00974BDC" w:rsidRDefault="00DD6343" w:rsidP="006F22F7">
            <w:pPr>
              <w:spacing w:line="288" w:lineRule="auto"/>
              <w:ind w:firstLine="360"/>
              <w:jc w:val="center"/>
              <w:rPr>
                <w:rFonts w:ascii="Arial" w:hAnsi="Arial"/>
                <w:sz w:val="22"/>
                <w:szCs w:val="22"/>
              </w:rPr>
            </w:pPr>
          </w:p>
        </w:tc>
      </w:tr>
      <w:tr w:rsidR="00974BDC" w:rsidRPr="00974BDC" w14:paraId="1BF57C89" w14:textId="77777777" w:rsidTr="006F22F7">
        <w:tc>
          <w:tcPr>
            <w:tcW w:w="6208" w:type="dxa"/>
          </w:tcPr>
          <w:p w14:paraId="2E023D8E" w14:textId="77777777" w:rsidR="00DD6343" w:rsidRPr="00974BDC" w:rsidRDefault="00DD6343" w:rsidP="00DD6343">
            <w:pPr>
              <w:pStyle w:val="ListParagraph"/>
              <w:numPr>
                <w:ilvl w:val="1"/>
                <w:numId w:val="14"/>
              </w:numPr>
              <w:ind w:left="515" w:hanging="515"/>
              <w:contextualSpacing/>
              <w:jc w:val="both"/>
              <w:rPr>
                <w:rFonts w:ascii="Arial" w:hAnsi="Arial"/>
                <w:noProof/>
                <w:sz w:val="22"/>
                <w:szCs w:val="22"/>
                <w:lang w:val="sr-Latn-RS"/>
              </w:rPr>
            </w:pPr>
            <w:permStart w:id="1960605473" w:edGrp="everyone" w:colFirst="1" w:colLast="1"/>
            <w:permStart w:id="850160805" w:edGrp="everyone" w:colFirst="2" w:colLast="2"/>
            <w:permEnd w:id="930105106"/>
            <w:permEnd w:id="1090781685"/>
            <w:r w:rsidRPr="00974BDC">
              <w:rPr>
                <w:rFonts w:ascii="Arial" w:hAnsi="Arial"/>
                <w:noProof/>
                <w:sz w:val="22"/>
                <w:szCs w:val="22"/>
                <w:lang w:val="sr-Latn-RS"/>
              </w:rPr>
              <w:t>Групно инфективно обољење</w:t>
            </w:r>
            <w:r w:rsidRPr="00974BDC">
              <w:rPr>
                <w:rFonts w:ascii="Arial" w:hAnsi="Arial"/>
                <w:noProof/>
                <w:sz w:val="22"/>
                <w:szCs w:val="22"/>
                <w:lang w:val="sr-Cyrl-RS"/>
              </w:rPr>
              <w:t xml:space="preserve"> (случајеви/</w:t>
            </w:r>
            <w:r w:rsidRPr="00974BDC">
              <w:rPr>
                <w:rFonts w:ascii="Arial" w:hAnsi="Arial"/>
                <w:noProof/>
                <w:sz w:val="22"/>
                <w:szCs w:val="22"/>
                <w:lang w:val="sr-Latn-RS"/>
              </w:rPr>
              <w:t>особа</w:t>
            </w:r>
            <w:r w:rsidRPr="00974BDC">
              <w:rPr>
                <w:rFonts w:ascii="Arial" w:hAnsi="Arial"/>
                <w:noProof/>
                <w:sz w:val="22"/>
                <w:szCs w:val="22"/>
                <w:lang w:val="sr-Cyrl-RS"/>
              </w:rPr>
              <w:t>)</w:t>
            </w:r>
            <w:r w:rsidRPr="00974BDC">
              <w:rPr>
                <w:rFonts w:ascii="Arial" w:hAnsi="Arial"/>
                <w:noProof/>
                <w:sz w:val="22"/>
                <w:szCs w:val="22"/>
                <w:lang w:val="sr-Latn-RS"/>
              </w:rPr>
              <w:t xml:space="preserve">   </w:t>
            </w:r>
          </w:p>
        </w:tc>
        <w:tc>
          <w:tcPr>
            <w:tcW w:w="2014" w:type="dxa"/>
            <w:vAlign w:val="center"/>
          </w:tcPr>
          <w:p w14:paraId="27002CE8" w14:textId="77777777" w:rsidR="00DD6343" w:rsidRPr="00974BDC" w:rsidRDefault="00DD6343" w:rsidP="006F22F7">
            <w:pPr>
              <w:spacing w:line="288" w:lineRule="auto"/>
              <w:jc w:val="center"/>
              <w:rPr>
                <w:rFonts w:ascii="Arial" w:hAnsi="Arial"/>
                <w:sz w:val="22"/>
                <w:szCs w:val="22"/>
                <w:lang w:val="ru-RU"/>
              </w:rPr>
            </w:pPr>
          </w:p>
        </w:tc>
        <w:tc>
          <w:tcPr>
            <w:tcW w:w="1842" w:type="dxa"/>
            <w:vAlign w:val="center"/>
          </w:tcPr>
          <w:p w14:paraId="4CC77C39" w14:textId="77777777" w:rsidR="00DD6343" w:rsidRPr="00974BDC" w:rsidRDefault="00DD6343" w:rsidP="006F22F7">
            <w:pPr>
              <w:spacing w:line="288" w:lineRule="auto"/>
              <w:jc w:val="center"/>
              <w:rPr>
                <w:rFonts w:ascii="Arial" w:hAnsi="Arial"/>
                <w:sz w:val="22"/>
                <w:szCs w:val="22"/>
                <w:lang w:val="ru-RU"/>
              </w:rPr>
            </w:pPr>
          </w:p>
        </w:tc>
      </w:tr>
      <w:tr w:rsidR="00974BDC" w:rsidRPr="00974BDC" w14:paraId="50042009" w14:textId="77777777" w:rsidTr="006F22F7">
        <w:tc>
          <w:tcPr>
            <w:tcW w:w="6208" w:type="dxa"/>
          </w:tcPr>
          <w:p w14:paraId="33B767D7" w14:textId="77777777" w:rsidR="00DD6343" w:rsidRPr="00974BDC" w:rsidRDefault="00DD6343" w:rsidP="00DD6343">
            <w:pPr>
              <w:pStyle w:val="ListParagraph"/>
              <w:numPr>
                <w:ilvl w:val="1"/>
                <w:numId w:val="14"/>
              </w:numPr>
              <w:ind w:left="515" w:hanging="515"/>
              <w:contextualSpacing/>
              <w:jc w:val="both"/>
              <w:rPr>
                <w:rFonts w:ascii="Arial" w:hAnsi="Arial"/>
                <w:noProof/>
                <w:sz w:val="22"/>
                <w:szCs w:val="22"/>
                <w:lang w:val="sr-Latn-RS"/>
              </w:rPr>
            </w:pPr>
            <w:permStart w:id="439695487" w:edGrp="everyone" w:colFirst="1" w:colLast="1"/>
            <w:permStart w:id="1873676370" w:edGrp="everyone" w:colFirst="2" w:colLast="2"/>
            <w:permEnd w:id="1960605473"/>
            <w:permEnd w:id="850160805"/>
            <w:r w:rsidRPr="00974BDC">
              <w:rPr>
                <w:rFonts w:ascii="Arial" w:hAnsi="Arial"/>
                <w:noProof/>
                <w:sz w:val="22"/>
                <w:szCs w:val="22"/>
                <w:lang w:val="sr-Latn-RS"/>
              </w:rPr>
              <w:t xml:space="preserve">Број сати рада узимајући у обзир и </w:t>
            </w:r>
            <w:r w:rsidRPr="00974BDC">
              <w:rPr>
                <w:rFonts w:ascii="Arial" w:hAnsi="Arial"/>
                <w:noProof/>
                <w:sz w:val="22"/>
                <w:szCs w:val="22"/>
                <w:lang w:val="sr-Cyrl-RS"/>
              </w:rPr>
              <w:t>под</w:t>
            </w:r>
            <w:r w:rsidRPr="00974BDC">
              <w:rPr>
                <w:rFonts w:ascii="Arial" w:hAnsi="Arial"/>
                <w:noProof/>
                <w:sz w:val="22"/>
                <w:szCs w:val="22"/>
                <w:lang w:val="sr-Latn-RS"/>
              </w:rPr>
              <w:t>извођачке организације (за</w:t>
            </w:r>
            <w:r w:rsidRPr="00974BDC">
              <w:rPr>
                <w:rFonts w:ascii="Arial" w:hAnsi="Arial"/>
                <w:noProof/>
                <w:sz w:val="22"/>
                <w:szCs w:val="22"/>
                <w:lang w:val="sr-Cyrl-RS"/>
              </w:rPr>
              <w:t>послени</w:t>
            </w:r>
            <w:r w:rsidRPr="00974BDC">
              <w:rPr>
                <w:rFonts w:ascii="Arial" w:hAnsi="Arial"/>
                <w:noProof/>
                <w:sz w:val="22"/>
                <w:szCs w:val="22"/>
                <w:lang w:val="sr-Latn-RS"/>
              </w:rPr>
              <w:t>/</w:t>
            </w:r>
            <w:r w:rsidRPr="00974BDC">
              <w:rPr>
                <w:rFonts w:ascii="Arial" w:hAnsi="Arial"/>
                <w:noProof/>
                <w:sz w:val="22"/>
                <w:szCs w:val="22"/>
                <w:lang w:val="sr-Cyrl-RS"/>
              </w:rPr>
              <w:t>време</w:t>
            </w:r>
            <w:r w:rsidRPr="00974BDC">
              <w:rPr>
                <w:rFonts w:ascii="Arial" w:hAnsi="Arial"/>
                <w:noProof/>
                <w:sz w:val="22"/>
                <w:szCs w:val="22"/>
                <w:lang w:val="sr-Latn-RS"/>
              </w:rPr>
              <w:t xml:space="preserve">)  </w:t>
            </w:r>
          </w:p>
        </w:tc>
        <w:tc>
          <w:tcPr>
            <w:tcW w:w="2014" w:type="dxa"/>
            <w:vAlign w:val="center"/>
          </w:tcPr>
          <w:p w14:paraId="1E17754E" w14:textId="77777777" w:rsidR="00DD6343" w:rsidRPr="00974BDC" w:rsidRDefault="00DD6343" w:rsidP="006F22F7">
            <w:pPr>
              <w:spacing w:line="288" w:lineRule="auto"/>
              <w:jc w:val="center"/>
              <w:rPr>
                <w:rFonts w:ascii="Arial" w:hAnsi="Arial"/>
                <w:sz w:val="22"/>
                <w:szCs w:val="22"/>
                <w:lang w:val="ru-RU"/>
              </w:rPr>
            </w:pPr>
          </w:p>
        </w:tc>
        <w:tc>
          <w:tcPr>
            <w:tcW w:w="1842" w:type="dxa"/>
            <w:vAlign w:val="center"/>
          </w:tcPr>
          <w:p w14:paraId="04FBEEC8" w14:textId="77777777" w:rsidR="00DD6343" w:rsidRPr="00974BDC" w:rsidRDefault="00DD6343" w:rsidP="006F22F7">
            <w:pPr>
              <w:spacing w:line="288" w:lineRule="auto"/>
              <w:jc w:val="center"/>
              <w:rPr>
                <w:rFonts w:ascii="Arial" w:hAnsi="Arial"/>
                <w:sz w:val="22"/>
                <w:szCs w:val="22"/>
                <w:lang w:val="ru-RU"/>
              </w:rPr>
            </w:pPr>
          </w:p>
        </w:tc>
      </w:tr>
      <w:tr w:rsidR="00974BDC" w:rsidRPr="00974BDC" w14:paraId="69184C1F" w14:textId="77777777" w:rsidTr="006F22F7">
        <w:tc>
          <w:tcPr>
            <w:tcW w:w="6208" w:type="dxa"/>
            <w:hideMark/>
          </w:tcPr>
          <w:p w14:paraId="494DC7A5" w14:textId="77777777" w:rsidR="00DD6343" w:rsidRPr="00974BDC" w:rsidRDefault="00DD6343" w:rsidP="00DD6343">
            <w:pPr>
              <w:pStyle w:val="ListParagraph"/>
              <w:numPr>
                <w:ilvl w:val="1"/>
                <w:numId w:val="14"/>
              </w:numPr>
              <w:ind w:left="515" w:hanging="515"/>
              <w:contextualSpacing/>
              <w:jc w:val="both"/>
              <w:rPr>
                <w:rFonts w:ascii="Arial" w:hAnsi="Arial"/>
                <w:noProof/>
                <w:sz w:val="22"/>
                <w:szCs w:val="22"/>
                <w:lang w:val="sr-Latn-RS"/>
              </w:rPr>
            </w:pPr>
            <w:permStart w:id="925646432" w:edGrp="everyone" w:colFirst="1" w:colLast="1"/>
            <w:permStart w:id="1759072013" w:edGrp="everyone" w:colFirst="2" w:colLast="2"/>
            <w:permEnd w:id="439695487"/>
            <w:permEnd w:id="1873676370"/>
            <w:r w:rsidRPr="00974BDC">
              <w:rPr>
                <w:rFonts w:ascii="Arial" w:hAnsi="Arial"/>
                <w:noProof/>
                <w:sz w:val="22"/>
                <w:szCs w:val="22"/>
                <w:lang w:val="sr-Cyrl-RS"/>
              </w:rPr>
              <w:t xml:space="preserve">Број </w:t>
            </w:r>
            <w:r w:rsidRPr="00974BDC">
              <w:rPr>
                <w:rFonts w:ascii="Arial" w:hAnsi="Arial"/>
                <w:noProof/>
                <w:sz w:val="22"/>
                <w:szCs w:val="22"/>
                <w:lang w:val="sr-Latn-RS"/>
              </w:rPr>
              <w:t>саобраћајних незгода, од тога:</w:t>
            </w:r>
          </w:p>
        </w:tc>
        <w:tc>
          <w:tcPr>
            <w:tcW w:w="2014" w:type="dxa"/>
            <w:vAlign w:val="center"/>
          </w:tcPr>
          <w:p w14:paraId="47F0DEA1" w14:textId="77777777" w:rsidR="00DD6343" w:rsidRPr="00974BDC" w:rsidRDefault="00DD6343" w:rsidP="006F22F7">
            <w:pPr>
              <w:spacing w:line="288" w:lineRule="auto"/>
              <w:jc w:val="center"/>
              <w:rPr>
                <w:rFonts w:ascii="Arial" w:hAnsi="Arial"/>
                <w:sz w:val="22"/>
                <w:szCs w:val="22"/>
                <w:lang w:val="ru-RU"/>
              </w:rPr>
            </w:pPr>
          </w:p>
        </w:tc>
        <w:tc>
          <w:tcPr>
            <w:tcW w:w="1842" w:type="dxa"/>
            <w:vAlign w:val="center"/>
          </w:tcPr>
          <w:p w14:paraId="7E99B095" w14:textId="77777777" w:rsidR="00DD6343" w:rsidRPr="00974BDC" w:rsidRDefault="00DD6343" w:rsidP="006F22F7">
            <w:pPr>
              <w:spacing w:line="288" w:lineRule="auto"/>
              <w:jc w:val="center"/>
              <w:rPr>
                <w:rFonts w:ascii="Arial" w:hAnsi="Arial"/>
                <w:sz w:val="22"/>
                <w:szCs w:val="22"/>
                <w:lang w:val="ru-RU"/>
              </w:rPr>
            </w:pPr>
          </w:p>
        </w:tc>
      </w:tr>
      <w:tr w:rsidR="00974BDC" w:rsidRPr="00974BDC" w14:paraId="126619AC" w14:textId="77777777" w:rsidTr="006F22F7">
        <w:tc>
          <w:tcPr>
            <w:tcW w:w="6208" w:type="dxa"/>
            <w:hideMark/>
          </w:tcPr>
          <w:p w14:paraId="642D352D" w14:textId="77777777" w:rsidR="00DD6343" w:rsidRPr="00974BDC" w:rsidRDefault="00DD6343" w:rsidP="00DD6343">
            <w:pPr>
              <w:pStyle w:val="ListParagraph"/>
              <w:numPr>
                <w:ilvl w:val="2"/>
                <w:numId w:val="14"/>
              </w:numPr>
              <w:ind w:left="596" w:hanging="596"/>
              <w:contextualSpacing/>
              <w:jc w:val="both"/>
              <w:rPr>
                <w:rFonts w:ascii="Arial" w:hAnsi="Arial"/>
                <w:noProof/>
                <w:sz w:val="22"/>
                <w:szCs w:val="22"/>
                <w:lang w:val="sr-Latn-RS"/>
              </w:rPr>
            </w:pPr>
            <w:permStart w:id="1346315314" w:edGrp="everyone" w:colFirst="1" w:colLast="1"/>
            <w:permStart w:id="720326034" w:edGrp="everyone" w:colFirst="2" w:colLast="2"/>
            <w:permEnd w:id="925646432"/>
            <w:permEnd w:id="1759072013"/>
            <w:r w:rsidRPr="00974BDC">
              <w:rPr>
                <w:rFonts w:ascii="Arial" w:hAnsi="Arial"/>
                <w:noProof/>
                <w:sz w:val="22"/>
                <w:szCs w:val="22"/>
                <w:lang w:val="sr-Latn-RS"/>
              </w:rPr>
              <w:t xml:space="preserve">Сопствена возила Извођача </w:t>
            </w:r>
          </w:p>
        </w:tc>
        <w:tc>
          <w:tcPr>
            <w:tcW w:w="2014" w:type="dxa"/>
            <w:vAlign w:val="center"/>
          </w:tcPr>
          <w:p w14:paraId="355DD91D" w14:textId="77777777" w:rsidR="00DD6343" w:rsidRPr="00974BDC" w:rsidRDefault="00DD6343" w:rsidP="006F22F7">
            <w:pPr>
              <w:spacing w:line="288" w:lineRule="auto"/>
              <w:jc w:val="center"/>
              <w:rPr>
                <w:rFonts w:ascii="Arial" w:hAnsi="Arial"/>
                <w:sz w:val="22"/>
                <w:szCs w:val="22"/>
              </w:rPr>
            </w:pPr>
          </w:p>
        </w:tc>
        <w:tc>
          <w:tcPr>
            <w:tcW w:w="1842" w:type="dxa"/>
            <w:vAlign w:val="center"/>
          </w:tcPr>
          <w:p w14:paraId="6C5EF83C" w14:textId="77777777" w:rsidR="00DD6343" w:rsidRPr="00974BDC" w:rsidRDefault="00DD6343" w:rsidP="006F22F7">
            <w:pPr>
              <w:spacing w:line="288" w:lineRule="auto"/>
              <w:jc w:val="center"/>
              <w:rPr>
                <w:rFonts w:ascii="Arial" w:hAnsi="Arial"/>
                <w:sz w:val="22"/>
                <w:szCs w:val="22"/>
              </w:rPr>
            </w:pPr>
          </w:p>
        </w:tc>
      </w:tr>
      <w:tr w:rsidR="00974BDC" w:rsidRPr="00974BDC" w14:paraId="3D553D85" w14:textId="77777777" w:rsidTr="006F22F7">
        <w:tc>
          <w:tcPr>
            <w:tcW w:w="6208" w:type="dxa"/>
          </w:tcPr>
          <w:p w14:paraId="71F3A955" w14:textId="77777777" w:rsidR="00DD6343" w:rsidRPr="00974BDC" w:rsidRDefault="00DD6343" w:rsidP="00DD6343">
            <w:pPr>
              <w:pStyle w:val="ListParagraph"/>
              <w:numPr>
                <w:ilvl w:val="2"/>
                <w:numId w:val="14"/>
              </w:numPr>
              <w:ind w:left="596" w:hanging="596"/>
              <w:contextualSpacing/>
              <w:jc w:val="both"/>
              <w:rPr>
                <w:rFonts w:ascii="Arial" w:hAnsi="Arial"/>
                <w:noProof/>
                <w:sz w:val="22"/>
                <w:szCs w:val="22"/>
                <w:lang w:val="sr-Latn-RS"/>
              </w:rPr>
            </w:pPr>
            <w:permStart w:id="1881233119" w:edGrp="everyone" w:colFirst="1" w:colLast="1"/>
            <w:permStart w:id="254309390" w:edGrp="everyone" w:colFirst="2" w:colLast="2"/>
            <w:permEnd w:id="1346315314"/>
            <w:permEnd w:id="720326034"/>
            <w:r w:rsidRPr="00974BDC">
              <w:rPr>
                <w:rFonts w:ascii="Arial" w:hAnsi="Arial"/>
                <w:noProof/>
                <w:sz w:val="22"/>
                <w:szCs w:val="22"/>
                <w:lang w:val="sr-Latn-RS"/>
              </w:rPr>
              <w:t xml:space="preserve">Возила подизвођачких организација </w:t>
            </w:r>
          </w:p>
        </w:tc>
        <w:tc>
          <w:tcPr>
            <w:tcW w:w="2014" w:type="dxa"/>
            <w:vAlign w:val="center"/>
          </w:tcPr>
          <w:p w14:paraId="2BB41785" w14:textId="77777777" w:rsidR="00DD6343" w:rsidRPr="00974BDC" w:rsidRDefault="00DD6343" w:rsidP="006F22F7">
            <w:pPr>
              <w:spacing w:line="288" w:lineRule="auto"/>
              <w:jc w:val="center"/>
              <w:rPr>
                <w:rFonts w:ascii="Arial" w:hAnsi="Arial"/>
                <w:sz w:val="22"/>
                <w:szCs w:val="22"/>
              </w:rPr>
            </w:pPr>
          </w:p>
        </w:tc>
        <w:tc>
          <w:tcPr>
            <w:tcW w:w="1842" w:type="dxa"/>
            <w:vAlign w:val="center"/>
          </w:tcPr>
          <w:p w14:paraId="36F703B0" w14:textId="77777777" w:rsidR="00DD6343" w:rsidRPr="00974BDC" w:rsidRDefault="00DD6343" w:rsidP="006F22F7">
            <w:pPr>
              <w:spacing w:line="288" w:lineRule="auto"/>
              <w:jc w:val="center"/>
              <w:rPr>
                <w:rFonts w:ascii="Arial" w:hAnsi="Arial"/>
                <w:sz w:val="22"/>
                <w:szCs w:val="22"/>
              </w:rPr>
            </w:pPr>
          </w:p>
        </w:tc>
      </w:tr>
      <w:tr w:rsidR="00974BDC" w:rsidRPr="00974BDC" w14:paraId="649E1DDF" w14:textId="77777777" w:rsidTr="006F22F7">
        <w:tc>
          <w:tcPr>
            <w:tcW w:w="6208" w:type="dxa"/>
          </w:tcPr>
          <w:p w14:paraId="0A25F535" w14:textId="77777777" w:rsidR="00DD6343" w:rsidRPr="00974BDC" w:rsidRDefault="00DD6343" w:rsidP="00DD6343">
            <w:pPr>
              <w:pStyle w:val="ListParagraph"/>
              <w:numPr>
                <w:ilvl w:val="2"/>
                <w:numId w:val="14"/>
              </w:numPr>
              <w:ind w:left="596" w:hanging="596"/>
              <w:contextualSpacing/>
              <w:jc w:val="both"/>
              <w:rPr>
                <w:rFonts w:ascii="Arial" w:hAnsi="Arial"/>
                <w:noProof/>
                <w:sz w:val="22"/>
                <w:szCs w:val="22"/>
                <w:lang w:val="sr-Latn-RS"/>
              </w:rPr>
            </w:pPr>
            <w:permStart w:id="1349662351" w:edGrp="everyone" w:colFirst="1" w:colLast="1"/>
            <w:permStart w:id="27351913" w:edGrp="everyone" w:colFirst="2" w:colLast="2"/>
            <w:permEnd w:id="1881233119"/>
            <w:permEnd w:id="254309390"/>
            <w:r w:rsidRPr="00974BDC">
              <w:rPr>
                <w:rFonts w:ascii="Arial" w:hAnsi="Arial"/>
                <w:noProof/>
                <w:sz w:val="22"/>
                <w:szCs w:val="22"/>
                <w:lang w:val="sr-Latn-RS"/>
              </w:rPr>
              <w:t>Број повређених у незгодама,</w:t>
            </w:r>
            <w:r w:rsidRPr="00974BDC">
              <w:rPr>
                <w:rFonts w:ascii="Arial" w:hAnsi="Arial"/>
                <w:noProof/>
                <w:sz w:val="22"/>
                <w:szCs w:val="22"/>
                <w:lang w:val="sr-Cyrl-RS"/>
              </w:rPr>
              <w:t>особа,</w:t>
            </w:r>
            <w:r w:rsidRPr="00974BDC">
              <w:rPr>
                <w:rFonts w:ascii="Arial" w:hAnsi="Arial"/>
                <w:noProof/>
                <w:sz w:val="22"/>
                <w:szCs w:val="22"/>
                <w:lang w:val="sr-Latn-RS"/>
              </w:rPr>
              <w:t xml:space="preserve"> између осталог:</w:t>
            </w:r>
          </w:p>
          <w:p w14:paraId="6D3C9638" w14:textId="77777777" w:rsidR="00DD6343" w:rsidRPr="00974BDC" w:rsidRDefault="00DD6343" w:rsidP="00DD6343">
            <w:pPr>
              <w:pStyle w:val="ListParagraph"/>
              <w:numPr>
                <w:ilvl w:val="0"/>
                <w:numId w:val="13"/>
              </w:numPr>
              <w:spacing w:line="288" w:lineRule="auto"/>
              <w:contextualSpacing/>
              <w:jc w:val="both"/>
              <w:rPr>
                <w:rFonts w:ascii="Arial" w:hAnsi="Arial"/>
                <w:noProof/>
                <w:sz w:val="22"/>
                <w:szCs w:val="22"/>
                <w:lang w:val="sr-Latn-RS"/>
              </w:rPr>
            </w:pPr>
            <w:r w:rsidRPr="00974BDC">
              <w:rPr>
                <w:rFonts w:ascii="Arial" w:hAnsi="Arial"/>
                <w:noProof/>
                <w:sz w:val="22"/>
                <w:szCs w:val="22"/>
                <w:lang w:val="sr-Latn-RS"/>
              </w:rPr>
              <w:t>запослени</w:t>
            </w:r>
            <w:r w:rsidRPr="00974BDC">
              <w:rPr>
                <w:rFonts w:ascii="Arial" w:hAnsi="Arial"/>
                <w:noProof/>
                <w:sz w:val="22"/>
                <w:szCs w:val="22"/>
                <w:lang w:val="sr-Cyrl-RS"/>
              </w:rPr>
              <w:t xml:space="preserve"> </w:t>
            </w:r>
            <w:r w:rsidRPr="00974BDC">
              <w:rPr>
                <w:rFonts w:ascii="Arial" w:hAnsi="Arial"/>
                <w:noProof/>
                <w:sz w:val="22"/>
                <w:szCs w:val="22"/>
                <w:lang w:val="sr-Latn-RS"/>
              </w:rPr>
              <w:t>Извођача/подизвођача</w:t>
            </w:r>
          </w:p>
          <w:p w14:paraId="485BC360" w14:textId="77777777" w:rsidR="00DD6343" w:rsidRPr="00974BDC" w:rsidRDefault="00DD6343" w:rsidP="00DD6343">
            <w:pPr>
              <w:pStyle w:val="ListParagraph"/>
              <w:numPr>
                <w:ilvl w:val="0"/>
                <w:numId w:val="13"/>
              </w:numPr>
              <w:spacing w:line="288" w:lineRule="auto"/>
              <w:contextualSpacing/>
              <w:jc w:val="both"/>
              <w:rPr>
                <w:rFonts w:ascii="Arial" w:hAnsi="Arial"/>
                <w:noProof/>
                <w:sz w:val="22"/>
                <w:szCs w:val="22"/>
                <w:lang w:val="sr-Latn-RS"/>
              </w:rPr>
            </w:pPr>
            <w:r w:rsidRPr="00974BDC">
              <w:rPr>
                <w:rFonts w:ascii="Arial" w:hAnsi="Arial"/>
                <w:noProof/>
                <w:sz w:val="22"/>
                <w:szCs w:val="22"/>
                <w:lang w:val="sr-Latn-RS"/>
              </w:rPr>
              <w:lastRenderedPageBreak/>
              <w:t>трећа лица</w:t>
            </w:r>
          </w:p>
        </w:tc>
        <w:tc>
          <w:tcPr>
            <w:tcW w:w="2014" w:type="dxa"/>
            <w:vAlign w:val="center"/>
          </w:tcPr>
          <w:p w14:paraId="03631C69" w14:textId="77777777" w:rsidR="00DD6343" w:rsidRPr="00974BDC" w:rsidRDefault="00DD6343" w:rsidP="006F22F7">
            <w:pPr>
              <w:spacing w:line="288" w:lineRule="auto"/>
              <w:jc w:val="center"/>
              <w:rPr>
                <w:rFonts w:ascii="Arial" w:hAnsi="Arial"/>
                <w:sz w:val="22"/>
                <w:szCs w:val="22"/>
              </w:rPr>
            </w:pPr>
          </w:p>
        </w:tc>
        <w:tc>
          <w:tcPr>
            <w:tcW w:w="1842" w:type="dxa"/>
            <w:vAlign w:val="center"/>
          </w:tcPr>
          <w:p w14:paraId="0C459627" w14:textId="77777777" w:rsidR="00DD6343" w:rsidRPr="00974BDC" w:rsidRDefault="00DD6343" w:rsidP="006F22F7">
            <w:pPr>
              <w:spacing w:line="288" w:lineRule="auto"/>
              <w:jc w:val="center"/>
              <w:rPr>
                <w:rFonts w:ascii="Arial" w:hAnsi="Arial"/>
                <w:sz w:val="22"/>
                <w:szCs w:val="22"/>
              </w:rPr>
            </w:pPr>
          </w:p>
        </w:tc>
      </w:tr>
      <w:tr w:rsidR="00974BDC" w:rsidRPr="00974BDC" w14:paraId="57FEB708" w14:textId="77777777" w:rsidTr="006F22F7">
        <w:tc>
          <w:tcPr>
            <w:tcW w:w="6208" w:type="dxa"/>
            <w:hideMark/>
          </w:tcPr>
          <w:p w14:paraId="20ECEDB3" w14:textId="5AB9627D" w:rsidR="00DD6343" w:rsidRPr="00974BDC" w:rsidRDefault="00DD6343" w:rsidP="00DD6343">
            <w:pPr>
              <w:pStyle w:val="ListParagraph"/>
              <w:numPr>
                <w:ilvl w:val="1"/>
                <w:numId w:val="14"/>
              </w:numPr>
              <w:ind w:left="515" w:hanging="515"/>
              <w:contextualSpacing/>
              <w:jc w:val="both"/>
              <w:rPr>
                <w:rFonts w:ascii="Arial" w:hAnsi="Arial"/>
                <w:noProof/>
                <w:sz w:val="22"/>
                <w:szCs w:val="22"/>
                <w:lang w:val="sr-Latn-RS"/>
              </w:rPr>
            </w:pPr>
            <w:permStart w:id="162223866" w:edGrp="everyone" w:colFirst="1" w:colLast="1"/>
            <w:permStart w:id="797968184" w:edGrp="everyone" w:colFirst="2" w:colLast="2"/>
            <w:permEnd w:id="1349662351"/>
            <w:permEnd w:id="27351913"/>
            <w:r w:rsidRPr="00974BDC">
              <w:rPr>
                <w:rFonts w:ascii="Arial" w:hAnsi="Arial"/>
                <w:noProof/>
                <w:sz w:val="22"/>
                <w:szCs w:val="22"/>
                <w:lang w:val="sr-Latn-RS"/>
              </w:rPr>
              <w:t>Километража возила, хиљада Кm</w:t>
            </w:r>
            <w:r w:rsidRPr="00974BDC">
              <w:rPr>
                <w:rFonts w:ascii="Arial" w:hAnsi="Arial"/>
                <w:noProof/>
                <w:sz w:val="22"/>
                <w:szCs w:val="22"/>
                <w:lang w:val="sr-Cyrl-RS"/>
              </w:rPr>
              <w:t xml:space="preserve"> (на локацији НИС</w:t>
            </w:r>
            <w:r w:rsidR="00E62897" w:rsidRPr="00974BDC">
              <w:rPr>
                <w:rFonts w:ascii="Arial" w:hAnsi="Arial"/>
                <w:noProof/>
                <w:sz w:val="22"/>
                <w:szCs w:val="22"/>
                <w:lang w:val="sr-Cyrl-RS"/>
              </w:rPr>
              <w:t xml:space="preserve"> ПЕТРОЛ</w:t>
            </w:r>
            <w:r w:rsidRPr="00974BDC">
              <w:rPr>
                <w:rFonts w:ascii="Arial" w:hAnsi="Arial"/>
                <w:noProof/>
                <w:sz w:val="22"/>
                <w:szCs w:val="22"/>
                <w:lang w:val="sr-Cyrl-RS"/>
              </w:rPr>
              <w:t xml:space="preserve"> а.д.)</w:t>
            </w:r>
          </w:p>
        </w:tc>
        <w:tc>
          <w:tcPr>
            <w:tcW w:w="2014" w:type="dxa"/>
          </w:tcPr>
          <w:p w14:paraId="3C679EE7" w14:textId="77777777" w:rsidR="00DD6343" w:rsidRPr="00974BDC" w:rsidRDefault="00DD6343" w:rsidP="006F22F7">
            <w:pPr>
              <w:spacing w:line="288" w:lineRule="auto"/>
              <w:ind w:firstLine="360"/>
              <w:jc w:val="center"/>
              <w:rPr>
                <w:rFonts w:ascii="Arial" w:hAnsi="Arial"/>
                <w:sz w:val="22"/>
                <w:szCs w:val="22"/>
                <w:lang w:val="ru-RU"/>
              </w:rPr>
            </w:pPr>
          </w:p>
        </w:tc>
        <w:tc>
          <w:tcPr>
            <w:tcW w:w="1842" w:type="dxa"/>
            <w:vAlign w:val="center"/>
          </w:tcPr>
          <w:p w14:paraId="6E47EA91" w14:textId="77777777" w:rsidR="00DD6343" w:rsidRPr="00974BDC" w:rsidRDefault="00DD6343" w:rsidP="006F22F7">
            <w:pPr>
              <w:spacing w:line="288" w:lineRule="auto"/>
              <w:ind w:firstLine="360"/>
              <w:jc w:val="center"/>
              <w:rPr>
                <w:rFonts w:ascii="Arial" w:hAnsi="Arial"/>
                <w:sz w:val="22"/>
                <w:szCs w:val="22"/>
                <w:lang w:val="ru-RU"/>
              </w:rPr>
            </w:pPr>
          </w:p>
        </w:tc>
      </w:tr>
      <w:tr w:rsidR="00974BDC" w:rsidRPr="00974BDC" w14:paraId="1835BAD0" w14:textId="77777777" w:rsidTr="006F22F7">
        <w:tc>
          <w:tcPr>
            <w:tcW w:w="6208" w:type="dxa"/>
            <w:hideMark/>
          </w:tcPr>
          <w:p w14:paraId="61C09F92" w14:textId="77777777" w:rsidR="00DD6343" w:rsidRPr="00974BDC" w:rsidRDefault="00DD6343" w:rsidP="00DD6343">
            <w:pPr>
              <w:pStyle w:val="ListParagraph"/>
              <w:numPr>
                <w:ilvl w:val="1"/>
                <w:numId w:val="14"/>
              </w:numPr>
              <w:ind w:left="515" w:hanging="515"/>
              <w:contextualSpacing/>
              <w:jc w:val="both"/>
              <w:rPr>
                <w:rFonts w:ascii="Arial" w:hAnsi="Arial"/>
                <w:sz w:val="22"/>
                <w:szCs w:val="22"/>
                <w:lang w:val="sr-Cyrl-RS"/>
              </w:rPr>
            </w:pPr>
            <w:permStart w:id="589068009" w:edGrp="everyone" w:colFirst="1" w:colLast="1"/>
            <w:permStart w:id="1337071912" w:edGrp="everyone" w:colFirst="2" w:colLast="2"/>
            <w:permEnd w:id="162223866"/>
            <w:permEnd w:id="797968184"/>
            <w:r w:rsidRPr="00974BDC">
              <w:rPr>
                <w:rFonts w:ascii="Arial" w:hAnsi="Arial"/>
                <w:sz w:val="22"/>
                <w:szCs w:val="22"/>
                <w:lang w:val="sr-Cyrl-RS"/>
              </w:rPr>
              <w:t xml:space="preserve">Број пожара/почетних пожара  </w:t>
            </w:r>
          </w:p>
        </w:tc>
        <w:tc>
          <w:tcPr>
            <w:tcW w:w="2014" w:type="dxa"/>
          </w:tcPr>
          <w:p w14:paraId="35B692EF" w14:textId="77777777" w:rsidR="00DD6343" w:rsidRPr="00974BDC" w:rsidRDefault="00DD6343" w:rsidP="006F22F7">
            <w:pPr>
              <w:spacing w:line="288" w:lineRule="auto"/>
              <w:ind w:firstLine="360"/>
              <w:jc w:val="center"/>
              <w:rPr>
                <w:rFonts w:ascii="Arial" w:hAnsi="Arial"/>
                <w:sz w:val="22"/>
                <w:szCs w:val="22"/>
              </w:rPr>
            </w:pPr>
          </w:p>
        </w:tc>
        <w:tc>
          <w:tcPr>
            <w:tcW w:w="1842" w:type="dxa"/>
            <w:vAlign w:val="center"/>
          </w:tcPr>
          <w:p w14:paraId="382FAE12" w14:textId="77777777" w:rsidR="00DD6343" w:rsidRPr="00974BDC" w:rsidRDefault="00DD6343" w:rsidP="006F22F7">
            <w:pPr>
              <w:spacing w:line="288" w:lineRule="auto"/>
              <w:ind w:firstLine="360"/>
              <w:jc w:val="center"/>
              <w:rPr>
                <w:rFonts w:ascii="Arial" w:hAnsi="Arial"/>
                <w:sz w:val="22"/>
                <w:szCs w:val="22"/>
              </w:rPr>
            </w:pPr>
          </w:p>
        </w:tc>
      </w:tr>
      <w:tr w:rsidR="00974BDC" w:rsidRPr="00974BDC" w14:paraId="7C980EB1" w14:textId="77777777" w:rsidTr="006F22F7">
        <w:tc>
          <w:tcPr>
            <w:tcW w:w="6208" w:type="dxa"/>
          </w:tcPr>
          <w:p w14:paraId="604C81F8" w14:textId="77777777" w:rsidR="00DD6343" w:rsidRPr="00974BDC" w:rsidRDefault="00DD6343" w:rsidP="00DD6343">
            <w:pPr>
              <w:pStyle w:val="ListParagraph"/>
              <w:numPr>
                <w:ilvl w:val="1"/>
                <w:numId w:val="14"/>
              </w:numPr>
              <w:ind w:left="515" w:hanging="515"/>
              <w:contextualSpacing/>
              <w:jc w:val="both"/>
              <w:rPr>
                <w:rFonts w:ascii="Arial" w:hAnsi="Arial"/>
                <w:sz w:val="22"/>
                <w:szCs w:val="22"/>
                <w:lang w:val="sr-Cyrl-RS"/>
              </w:rPr>
            </w:pPr>
            <w:permStart w:id="988357021" w:edGrp="everyone" w:colFirst="1" w:colLast="1"/>
            <w:permStart w:id="1727546314" w:edGrp="everyone" w:colFirst="2" w:colLast="2"/>
            <w:permEnd w:id="589068009"/>
            <w:permEnd w:id="1337071912"/>
            <w:r w:rsidRPr="00974BDC">
              <w:rPr>
                <w:rFonts w:ascii="Arial" w:hAnsi="Arial"/>
                <w:sz w:val="22"/>
                <w:szCs w:val="22"/>
                <w:lang w:val="sr-Cyrl-RS"/>
              </w:rPr>
              <w:t>Број цурења/акцидентна изливања (моторно уље, гориво, хемикалије…) (случајеви)</w:t>
            </w:r>
          </w:p>
        </w:tc>
        <w:tc>
          <w:tcPr>
            <w:tcW w:w="2014" w:type="dxa"/>
          </w:tcPr>
          <w:p w14:paraId="72230113" w14:textId="77777777" w:rsidR="00DD6343" w:rsidRPr="00974BDC" w:rsidRDefault="00DD6343" w:rsidP="006F22F7">
            <w:pPr>
              <w:spacing w:line="288" w:lineRule="auto"/>
              <w:ind w:firstLine="360"/>
              <w:jc w:val="center"/>
              <w:rPr>
                <w:rFonts w:ascii="Arial" w:hAnsi="Arial"/>
                <w:sz w:val="22"/>
                <w:szCs w:val="22"/>
              </w:rPr>
            </w:pPr>
          </w:p>
        </w:tc>
        <w:tc>
          <w:tcPr>
            <w:tcW w:w="1842" w:type="dxa"/>
            <w:vAlign w:val="center"/>
          </w:tcPr>
          <w:p w14:paraId="43ED2B04" w14:textId="77777777" w:rsidR="00DD6343" w:rsidRPr="00974BDC" w:rsidRDefault="00DD6343" w:rsidP="006F22F7">
            <w:pPr>
              <w:spacing w:line="288" w:lineRule="auto"/>
              <w:ind w:firstLine="360"/>
              <w:jc w:val="center"/>
              <w:rPr>
                <w:rFonts w:ascii="Arial" w:hAnsi="Arial"/>
                <w:sz w:val="22"/>
                <w:szCs w:val="22"/>
              </w:rPr>
            </w:pPr>
          </w:p>
        </w:tc>
      </w:tr>
      <w:tr w:rsidR="00974BDC" w:rsidRPr="00974BDC" w14:paraId="1D1EBCDF" w14:textId="77777777" w:rsidTr="006F22F7">
        <w:tc>
          <w:tcPr>
            <w:tcW w:w="6208" w:type="dxa"/>
            <w:hideMark/>
          </w:tcPr>
          <w:p w14:paraId="70789F1F" w14:textId="77777777" w:rsidR="00DD6343" w:rsidRPr="00974BDC" w:rsidRDefault="00DD6343" w:rsidP="00DD6343">
            <w:pPr>
              <w:pStyle w:val="ListParagraph"/>
              <w:numPr>
                <w:ilvl w:val="1"/>
                <w:numId w:val="14"/>
              </w:numPr>
              <w:ind w:left="515" w:hanging="515"/>
              <w:contextualSpacing/>
              <w:jc w:val="both"/>
              <w:rPr>
                <w:rFonts w:ascii="Arial" w:hAnsi="Arial"/>
                <w:sz w:val="22"/>
                <w:szCs w:val="22"/>
                <w:lang w:val="ru-RU"/>
              </w:rPr>
            </w:pPr>
            <w:permStart w:id="1904544344" w:edGrp="everyone" w:colFirst="1" w:colLast="1"/>
            <w:permStart w:id="696598873" w:edGrp="everyone" w:colFirst="2" w:colLast="2"/>
            <w:permEnd w:id="988357021"/>
            <w:permEnd w:id="1727546314"/>
            <w:r w:rsidRPr="00974BDC">
              <w:rPr>
                <w:rFonts w:ascii="Arial" w:hAnsi="Arial"/>
                <w:sz w:val="22"/>
                <w:szCs w:val="22"/>
                <w:lang w:val="sr-Cyrl-RS"/>
              </w:rPr>
              <w:t xml:space="preserve">Површина загађеног земљишта/или водене површине, </w:t>
            </w:r>
            <w:r w:rsidRPr="00974BDC">
              <w:rPr>
                <w:rFonts w:ascii="Arial" w:hAnsi="Arial"/>
                <w:sz w:val="22"/>
                <w:szCs w:val="22"/>
                <w:lang w:val="sr-Latn-RS"/>
              </w:rPr>
              <w:t>X</w:t>
            </w:r>
            <w:r w:rsidRPr="00974BDC">
              <w:rPr>
                <w:rFonts w:ascii="Arial" w:hAnsi="Arial"/>
                <w:sz w:val="22"/>
                <w:szCs w:val="22"/>
                <w:lang w:val="sr-Cyrl-RS"/>
              </w:rPr>
              <w:t>а</w:t>
            </w:r>
            <w:r w:rsidRPr="00974BDC">
              <w:rPr>
                <w:rFonts w:ascii="Arial" w:hAnsi="Arial"/>
                <w:sz w:val="22"/>
                <w:szCs w:val="22"/>
                <w:lang w:val="sr-Latn-RS"/>
              </w:rPr>
              <w:t xml:space="preserve"> (</w:t>
            </w:r>
            <w:r w:rsidRPr="00974BDC">
              <w:rPr>
                <w:rFonts w:ascii="Arial" w:hAnsi="Arial"/>
                <w:sz w:val="22"/>
                <w:szCs w:val="22"/>
                <w:lang w:val="sr-Cyrl-RS"/>
              </w:rPr>
              <w:t xml:space="preserve">хектар) </w:t>
            </w:r>
          </w:p>
        </w:tc>
        <w:tc>
          <w:tcPr>
            <w:tcW w:w="2014" w:type="dxa"/>
          </w:tcPr>
          <w:p w14:paraId="5E7D6E28" w14:textId="77777777" w:rsidR="00DD6343" w:rsidRPr="00974BDC" w:rsidRDefault="00DD6343" w:rsidP="006F22F7">
            <w:pPr>
              <w:spacing w:line="288" w:lineRule="auto"/>
              <w:ind w:firstLine="360"/>
              <w:jc w:val="center"/>
              <w:rPr>
                <w:rFonts w:ascii="Arial" w:hAnsi="Arial"/>
                <w:sz w:val="22"/>
                <w:szCs w:val="22"/>
                <w:lang w:val="ru-RU"/>
              </w:rPr>
            </w:pPr>
          </w:p>
        </w:tc>
        <w:tc>
          <w:tcPr>
            <w:tcW w:w="1842" w:type="dxa"/>
            <w:vAlign w:val="center"/>
          </w:tcPr>
          <w:p w14:paraId="0CF7E527" w14:textId="77777777" w:rsidR="00DD6343" w:rsidRPr="00974BDC" w:rsidRDefault="00DD6343" w:rsidP="006F22F7">
            <w:pPr>
              <w:spacing w:line="288" w:lineRule="auto"/>
              <w:ind w:firstLine="360"/>
              <w:jc w:val="center"/>
              <w:rPr>
                <w:rFonts w:ascii="Arial" w:hAnsi="Arial"/>
                <w:sz w:val="22"/>
                <w:szCs w:val="22"/>
                <w:lang w:val="ru-RU"/>
              </w:rPr>
            </w:pPr>
          </w:p>
        </w:tc>
      </w:tr>
    </w:tbl>
    <w:permEnd w:id="1904544344"/>
    <w:permEnd w:id="696598873"/>
    <w:p w14:paraId="3F40773A" w14:textId="77777777" w:rsidR="00DD6343" w:rsidRPr="00974BDC" w:rsidRDefault="00DD6343" w:rsidP="00DD6343">
      <w:pPr>
        <w:numPr>
          <w:ilvl w:val="0"/>
          <w:numId w:val="11"/>
        </w:numPr>
        <w:spacing w:before="120" w:after="120"/>
        <w:ind w:left="357" w:hanging="357"/>
        <w:jc w:val="both"/>
        <w:rPr>
          <w:rFonts w:ascii="Arial" w:hAnsi="Arial"/>
          <w:sz w:val="22"/>
          <w:szCs w:val="22"/>
          <w:lang w:val="sr-Cyrl-RS"/>
        </w:rPr>
      </w:pPr>
      <w:r w:rsidRPr="00974BDC">
        <w:rPr>
          <w:rFonts w:ascii="Arial" w:hAnsi="Arial"/>
          <w:sz w:val="22"/>
          <w:szCs w:val="22"/>
          <w:lang w:val="sr-Cyrl-RS"/>
        </w:rPr>
        <w:t>Превентивне активности</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6"/>
        <w:gridCol w:w="1588"/>
      </w:tblGrid>
      <w:tr w:rsidR="00974BDC" w:rsidRPr="00974BDC" w14:paraId="37553A83" w14:textId="77777777" w:rsidTr="006F22F7">
        <w:tc>
          <w:tcPr>
            <w:tcW w:w="8476" w:type="dxa"/>
            <w:hideMark/>
          </w:tcPr>
          <w:p w14:paraId="272AB919" w14:textId="77777777" w:rsidR="00DD6343" w:rsidRPr="00974BDC" w:rsidRDefault="00DD6343" w:rsidP="006F22F7">
            <w:pPr>
              <w:spacing w:line="288" w:lineRule="auto"/>
              <w:jc w:val="both"/>
              <w:rPr>
                <w:rFonts w:ascii="Arial" w:hAnsi="Arial"/>
                <w:sz w:val="22"/>
                <w:szCs w:val="22"/>
                <w:lang w:val="sr-Latn-RS"/>
              </w:rPr>
            </w:pPr>
            <w:permStart w:id="192482237" w:edGrp="everyone" w:colFirst="1" w:colLast="1"/>
            <w:r w:rsidRPr="00974BDC">
              <w:rPr>
                <w:rFonts w:ascii="Arial" w:hAnsi="Arial"/>
                <w:lang w:val="sr-Latn-RS"/>
              </w:rPr>
              <w:t>8</w:t>
            </w:r>
            <w:r w:rsidRPr="00974BDC">
              <w:rPr>
                <w:rFonts w:ascii="Arial" w:hAnsi="Arial"/>
                <w:sz w:val="22"/>
                <w:szCs w:val="22"/>
                <w:lang w:val="ru-RU"/>
              </w:rPr>
              <w:t xml:space="preserve">.1. </w:t>
            </w:r>
            <w:r w:rsidRPr="00974BDC">
              <w:rPr>
                <w:rFonts w:ascii="Arial" w:hAnsi="Arial"/>
                <w:sz w:val="22"/>
                <w:szCs w:val="22"/>
                <w:lang w:val="sr-Cyrl-RS"/>
              </w:rPr>
              <w:t xml:space="preserve">Број надзорних посета /опсервација </w:t>
            </w:r>
            <w:r w:rsidRPr="00974BDC">
              <w:rPr>
                <w:rFonts w:ascii="Arial" w:hAnsi="Arial"/>
                <w:sz w:val="22"/>
                <w:szCs w:val="22"/>
                <w:lang w:val="ru-RU"/>
              </w:rPr>
              <w:t xml:space="preserve"> </w:t>
            </w:r>
            <w:r w:rsidRPr="00974BDC">
              <w:rPr>
                <w:rFonts w:ascii="Arial" w:hAnsi="Arial"/>
                <w:sz w:val="22"/>
                <w:szCs w:val="22"/>
                <w:lang w:val="sr-Cyrl-RS"/>
              </w:rPr>
              <w:t xml:space="preserve">у области </w:t>
            </w:r>
            <w:r w:rsidRPr="00974BDC">
              <w:rPr>
                <w:rFonts w:ascii="Arial" w:hAnsi="Arial"/>
                <w:sz w:val="22"/>
                <w:szCs w:val="22"/>
                <w:lang w:val="sr-Latn-RS"/>
              </w:rPr>
              <w:t>HSE</w:t>
            </w:r>
          </w:p>
        </w:tc>
        <w:tc>
          <w:tcPr>
            <w:tcW w:w="1588" w:type="dxa"/>
            <w:vAlign w:val="center"/>
          </w:tcPr>
          <w:p w14:paraId="2D0BC36F" w14:textId="77777777" w:rsidR="00DD6343" w:rsidRPr="00974BDC" w:rsidRDefault="00DD6343" w:rsidP="006F22F7">
            <w:pPr>
              <w:spacing w:line="288" w:lineRule="auto"/>
              <w:ind w:firstLine="252"/>
              <w:rPr>
                <w:rFonts w:ascii="Arial" w:hAnsi="Arial"/>
                <w:sz w:val="22"/>
                <w:szCs w:val="22"/>
                <w:lang w:val="ru-RU"/>
              </w:rPr>
            </w:pPr>
          </w:p>
        </w:tc>
      </w:tr>
      <w:tr w:rsidR="00974BDC" w:rsidRPr="00974BDC" w14:paraId="658FAE8A" w14:textId="77777777" w:rsidTr="006F22F7">
        <w:tc>
          <w:tcPr>
            <w:tcW w:w="8476" w:type="dxa"/>
          </w:tcPr>
          <w:p w14:paraId="5BB28E7A" w14:textId="77777777" w:rsidR="00DD6343" w:rsidRPr="00974BDC" w:rsidRDefault="00DD6343" w:rsidP="006F22F7">
            <w:pPr>
              <w:spacing w:line="288" w:lineRule="auto"/>
              <w:jc w:val="both"/>
              <w:rPr>
                <w:rFonts w:ascii="Arial" w:hAnsi="Arial"/>
                <w:sz w:val="22"/>
                <w:szCs w:val="22"/>
                <w:lang w:val="sr-Cyrl-RS"/>
              </w:rPr>
            </w:pPr>
            <w:permStart w:id="713506727" w:edGrp="everyone" w:colFirst="1" w:colLast="1"/>
            <w:permEnd w:id="192482237"/>
            <w:r w:rsidRPr="00974BDC">
              <w:rPr>
                <w:rFonts w:ascii="Arial" w:hAnsi="Arial"/>
                <w:lang w:val="sr-Latn-RS"/>
              </w:rPr>
              <w:t>8</w:t>
            </w:r>
            <w:r w:rsidRPr="00974BDC">
              <w:rPr>
                <w:rFonts w:ascii="Arial" w:hAnsi="Arial"/>
                <w:sz w:val="22"/>
                <w:szCs w:val="22"/>
                <w:lang w:val="ru-RU"/>
              </w:rPr>
              <w:t xml:space="preserve">.1.1. </w:t>
            </w:r>
            <w:r w:rsidRPr="00974BDC">
              <w:rPr>
                <w:rFonts w:ascii="Arial" w:hAnsi="Arial"/>
                <w:sz w:val="22"/>
                <w:szCs w:val="22"/>
                <w:lang w:val="sr-Cyrl-RS"/>
              </w:rPr>
              <w:t xml:space="preserve">Број прекршаја уочених током извештајног периода, између осталог:  </w:t>
            </w:r>
          </w:p>
          <w:p w14:paraId="6C10C4D2" w14:textId="77777777" w:rsidR="00DD6343" w:rsidRPr="00974BDC" w:rsidRDefault="00DD6343" w:rsidP="00DD6343">
            <w:pPr>
              <w:pStyle w:val="ListParagraph"/>
              <w:numPr>
                <w:ilvl w:val="0"/>
                <w:numId w:val="13"/>
              </w:numPr>
              <w:spacing w:line="288" w:lineRule="auto"/>
              <w:contextualSpacing/>
              <w:jc w:val="both"/>
              <w:rPr>
                <w:rFonts w:ascii="Arial" w:hAnsi="Arial"/>
                <w:sz w:val="22"/>
                <w:szCs w:val="22"/>
                <w:lang w:val="sr-Cyrl-RS"/>
              </w:rPr>
            </w:pPr>
            <w:r w:rsidRPr="00974BDC">
              <w:rPr>
                <w:rFonts w:ascii="Arial" w:hAnsi="Arial"/>
                <w:sz w:val="22"/>
                <w:szCs w:val="22"/>
                <w:lang w:val="sr-Cyrl-RS"/>
              </w:rPr>
              <w:t xml:space="preserve">током провера од стране Наручиоца:   </w:t>
            </w:r>
          </w:p>
          <w:p w14:paraId="5A5B98B6" w14:textId="77777777" w:rsidR="00DD6343" w:rsidRPr="00974BDC" w:rsidRDefault="00DD6343" w:rsidP="00DD6343">
            <w:pPr>
              <w:pStyle w:val="ListParagraph"/>
              <w:numPr>
                <w:ilvl w:val="0"/>
                <w:numId w:val="13"/>
              </w:numPr>
              <w:spacing w:line="288" w:lineRule="auto"/>
              <w:contextualSpacing/>
              <w:jc w:val="both"/>
              <w:rPr>
                <w:rFonts w:ascii="Arial" w:hAnsi="Arial"/>
                <w:sz w:val="22"/>
                <w:szCs w:val="22"/>
                <w:lang w:val="sr-Cyrl-RS"/>
              </w:rPr>
            </w:pPr>
            <w:r w:rsidRPr="00974BDC">
              <w:rPr>
                <w:rFonts w:ascii="Arial" w:hAnsi="Arial"/>
                <w:sz w:val="22"/>
                <w:szCs w:val="22"/>
                <w:lang w:val="sr-Cyrl-RS"/>
              </w:rPr>
              <w:t xml:space="preserve">током сопствених провера:  </w:t>
            </w:r>
          </w:p>
        </w:tc>
        <w:tc>
          <w:tcPr>
            <w:tcW w:w="1588" w:type="dxa"/>
            <w:vAlign w:val="center"/>
          </w:tcPr>
          <w:p w14:paraId="06FE51AB" w14:textId="77777777" w:rsidR="00DD6343" w:rsidRPr="00974BDC" w:rsidRDefault="00DD6343" w:rsidP="006F22F7">
            <w:pPr>
              <w:spacing w:line="288" w:lineRule="auto"/>
              <w:ind w:firstLine="252"/>
              <w:rPr>
                <w:rFonts w:ascii="Arial" w:hAnsi="Arial"/>
                <w:sz w:val="22"/>
                <w:szCs w:val="22"/>
              </w:rPr>
            </w:pPr>
          </w:p>
        </w:tc>
      </w:tr>
      <w:tr w:rsidR="00974BDC" w:rsidRPr="00974BDC" w14:paraId="6FB705B8" w14:textId="77777777" w:rsidTr="006F22F7">
        <w:tc>
          <w:tcPr>
            <w:tcW w:w="8476" w:type="dxa"/>
          </w:tcPr>
          <w:p w14:paraId="5427BE6C" w14:textId="77777777" w:rsidR="00DD6343" w:rsidRPr="00974BDC" w:rsidRDefault="00DD6343" w:rsidP="006F22F7">
            <w:pPr>
              <w:spacing w:line="288" w:lineRule="auto"/>
              <w:jc w:val="both"/>
              <w:rPr>
                <w:rFonts w:ascii="Arial" w:hAnsi="Arial"/>
                <w:sz w:val="22"/>
                <w:szCs w:val="22"/>
                <w:lang w:val="sr-Cyrl-RS"/>
              </w:rPr>
            </w:pPr>
            <w:permStart w:id="625687523" w:edGrp="everyone" w:colFirst="1" w:colLast="1"/>
            <w:permEnd w:id="713506727"/>
            <w:r w:rsidRPr="00974BDC">
              <w:rPr>
                <w:rFonts w:ascii="Arial" w:hAnsi="Arial"/>
                <w:lang w:val="sr-Latn-RS"/>
              </w:rPr>
              <w:t>8</w:t>
            </w:r>
            <w:r w:rsidRPr="00974BDC">
              <w:rPr>
                <w:rFonts w:ascii="Arial" w:hAnsi="Arial"/>
                <w:sz w:val="22"/>
                <w:szCs w:val="22"/>
                <w:lang w:val="ru-RU"/>
              </w:rPr>
              <w:t>.2. Б</w:t>
            </w:r>
            <w:r w:rsidRPr="00974BDC">
              <w:rPr>
                <w:rFonts w:ascii="Arial" w:hAnsi="Arial"/>
                <w:sz w:val="22"/>
                <w:szCs w:val="22"/>
                <w:lang w:val="sr-Cyrl-RS"/>
              </w:rPr>
              <w:t xml:space="preserve">рој провера у области </w:t>
            </w:r>
            <w:r w:rsidRPr="00974BDC">
              <w:rPr>
                <w:rFonts w:ascii="Arial" w:hAnsi="Arial"/>
                <w:sz w:val="22"/>
                <w:szCs w:val="22"/>
                <w:lang w:val="sr-Latn-RS"/>
              </w:rPr>
              <w:t xml:space="preserve">HSE </w:t>
            </w:r>
            <w:r w:rsidRPr="00974BDC">
              <w:rPr>
                <w:rFonts w:ascii="Arial" w:hAnsi="Arial"/>
                <w:sz w:val="22"/>
                <w:szCs w:val="22"/>
                <w:lang w:val="sr-Cyrl-RS"/>
              </w:rPr>
              <w:t xml:space="preserve">од стране надлежних државних органа  </w:t>
            </w:r>
          </w:p>
        </w:tc>
        <w:tc>
          <w:tcPr>
            <w:tcW w:w="1588" w:type="dxa"/>
            <w:vAlign w:val="center"/>
          </w:tcPr>
          <w:p w14:paraId="13C10A5B" w14:textId="77777777" w:rsidR="00DD6343" w:rsidRPr="00974BDC" w:rsidRDefault="00DD6343" w:rsidP="006F22F7">
            <w:pPr>
              <w:spacing w:line="288" w:lineRule="auto"/>
              <w:ind w:firstLine="252"/>
              <w:rPr>
                <w:rFonts w:ascii="Arial" w:hAnsi="Arial"/>
                <w:sz w:val="22"/>
                <w:szCs w:val="22"/>
                <w:lang w:val="ru-RU"/>
              </w:rPr>
            </w:pPr>
          </w:p>
        </w:tc>
      </w:tr>
      <w:tr w:rsidR="00974BDC" w:rsidRPr="00974BDC" w14:paraId="005301B5" w14:textId="77777777" w:rsidTr="006F22F7">
        <w:tc>
          <w:tcPr>
            <w:tcW w:w="8476" w:type="dxa"/>
            <w:hideMark/>
          </w:tcPr>
          <w:p w14:paraId="5B635AAE" w14:textId="77777777" w:rsidR="00DD6343" w:rsidRPr="00974BDC" w:rsidRDefault="00DD6343" w:rsidP="006F22F7">
            <w:pPr>
              <w:spacing w:line="288" w:lineRule="auto"/>
              <w:ind w:left="596" w:hanging="596"/>
              <w:jc w:val="both"/>
              <w:rPr>
                <w:rFonts w:ascii="Arial" w:hAnsi="Arial"/>
                <w:sz w:val="22"/>
                <w:szCs w:val="22"/>
                <w:lang w:val="sr-Cyrl-RS"/>
              </w:rPr>
            </w:pPr>
            <w:permStart w:id="665475412" w:edGrp="everyone" w:colFirst="1" w:colLast="1"/>
            <w:permEnd w:id="625687523"/>
            <w:r w:rsidRPr="00974BDC">
              <w:rPr>
                <w:rFonts w:ascii="Arial" w:hAnsi="Arial"/>
                <w:lang w:val="sr-Latn-RS"/>
              </w:rPr>
              <w:t>8</w:t>
            </w:r>
            <w:r w:rsidRPr="00974BDC">
              <w:rPr>
                <w:rFonts w:ascii="Arial" w:hAnsi="Arial"/>
                <w:sz w:val="22"/>
                <w:szCs w:val="22"/>
                <w:lang w:val="ru-RU"/>
              </w:rPr>
              <w:t xml:space="preserve">.2.1. </w:t>
            </w:r>
            <w:r w:rsidRPr="00974BDC">
              <w:rPr>
                <w:rFonts w:ascii="Arial" w:hAnsi="Arial"/>
                <w:sz w:val="22"/>
                <w:szCs w:val="22"/>
                <w:lang w:val="sr-Cyrl-RS"/>
              </w:rPr>
              <w:t>Број прекршаја уочених током извештајног периода од стране надлежних државних органа</w:t>
            </w:r>
          </w:p>
        </w:tc>
        <w:tc>
          <w:tcPr>
            <w:tcW w:w="1588" w:type="dxa"/>
            <w:vAlign w:val="center"/>
          </w:tcPr>
          <w:p w14:paraId="0D9AA25A" w14:textId="77777777" w:rsidR="00DD6343" w:rsidRPr="00974BDC" w:rsidRDefault="00DD6343" w:rsidP="006F22F7">
            <w:pPr>
              <w:spacing w:line="288" w:lineRule="auto"/>
              <w:ind w:firstLine="252"/>
              <w:rPr>
                <w:rFonts w:ascii="Arial" w:hAnsi="Arial"/>
                <w:sz w:val="22"/>
                <w:szCs w:val="22"/>
                <w:lang w:val="ru-RU"/>
              </w:rPr>
            </w:pPr>
          </w:p>
        </w:tc>
      </w:tr>
      <w:tr w:rsidR="00974BDC" w:rsidRPr="00974BDC" w14:paraId="355375ED" w14:textId="77777777" w:rsidTr="006F22F7">
        <w:tc>
          <w:tcPr>
            <w:tcW w:w="8476" w:type="dxa"/>
            <w:hideMark/>
          </w:tcPr>
          <w:p w14:paraId="0B753A46" w14:textId="77777777" w:rsidR="00DD6343" w:rsidRPr="00974BDC" w:rsidRDefault="00DD6343" w:rsidP="006F22F7">
            <w:pPr>
              <w:spacing w:line="288" w:lineRule="auto"/>
              <w:jc w:val="both"/>
              <w:rPr>
                <w:rFonts w:ascii="Arial" w:hAnsi="Arial"/>
                <w:sz w:val="22"/>
                <w:szCs w:val="22"/>
              </w:rPr>
            </w:pPr>
            <w:permStart w:id="1691571077" w:edGrp="everyone" w:colFirst="1" w:colLast="1"/>
            <w:permEnd w:id="665475412"/>
            <w:r w:rsidRPr="00974BDC">
              <w:rPr>
                <w:rFonts w:ascii="Arial" w:hAnsi="Arial"/>
                <w:lang w:val="sr-Latn-RS"/>
              </w:rPr>
              <w:t>8</w:t>
            </w:r>
            <w:r w:rsidRPr="00974BDC">
              <w:rPr>
                <w:rFonts w:ascii="Arial" w:hAnsi="Arial"/>
                <w:sz w:val="22"/>
                <w:szCs w:val="22"/>
              </w:rPr>
              <w:t xml:space="preserve">.3. </w:t>
            </w:r>
            <w:r w:rsidRPr="00974BDC">
              <w:rPr>
                <w:rFonts w:ascii="Arial" w:hAnsi="Arial"/>
                <w:sz w:val="22"/>
                <w:szCs w:val="22"/>
                <w:lang w:val="sr-Cyrl-RS"/>
              </w:rPr>
              <w:t xml:space="preserve">Број прекида рада </w:t>
            </w:r>
            <w:r w:rsidRPr="00974BDC">
              <w:rPr>
                <w:rFonts w:ascii="Arial" w:hAnsi="Arial"/>
                <w:sz w:val="22"/>
                <w:szCs w:val="22"/>
              </w:rPr>
              <w:t xml:space="preserve"> </w:t>
            </w:r>
          </w:p>
        </w:tc>
        <w:tc>
          <w:tcPr>
            <w:tcW w:w="1588" w:type="dxa"/>
            <w:vAlign w:val="center"/>
          </w:tcPr>
          <w:p w14:paraId="2B4947C7" w14:textId="77777777" w:rsidR="00DD6343" w:rsidRPr="00974BDC" w:rsidRDefault="00DD6343" w:rsidP="006F22F7">
            <w:pPr>
              <w:spacing w:line="288" w:lineRule="auto"/>
              <w:ind w:firstLine="252"/>
              <w:rPr>
                <w:rFonts w:ascii="Arial" w:hAnsi="Arial"/>
                <w:sz w:val="22"/>
                <w:szCs w:val="22"/>
              </w:rPr>
            </w:pPr>
          </w:p>
        </w:tc>
      </w:tr>
      <w:tr w:rsidR="00974BDC" w:rsidRPr="00974BDC" w14:paraId="67815F31" w14:textId="77777777" w:rsidTr="006F22F7">
        <w:tc>
          <w:tcPr>
            <w:tcW w:w="8476" w:type="dxa"/>
            <w:hideMark/>
          </w:tcPr>
          <w:p w14:paraId="5DDFCB1E" w14:textId="77777777" w:rsidR="00DD6343" w:rsidRPr="00974BDC" w:rsidRDefault="00DD6343" w:rsidP="006F22F7">
            <w:pPr>
              <w:spacing w:line="288" w:lineRule="auto"/>
              <w:jc w:val="both"/>
              <w:rPr>
                <w:rFonts w:ascii="Arial" w:hAnsi="Arial"/>
                <w:sz w:val="22"/>
                <w:szCs w:val="22"/>
                <w:lang w:val="ru-RU"/>
              </w:rPr>
            </w:pPr>
            <w:permStart w:id="164513649" w:edGrp="everyone" w:colFirst="1" w:colLast="1"/>
            <w:permEnd w:id="1691571077"/>
            <w:r w:rsidRPr="00974BDC">
              <w:rPr>
                <w:rFonts w:ascii="Arial" w:hAnsi="Arial"/>
                <w:lang w:val="sr-Latn-RS"/>
              </w:rPr>
              <w:t>8</w:t>
            </w:r>
            <w:r w:rsidRPr="00974BDC">
              <w:rPr>
                <w:rFonts w:ascii="Arial" w:hAnsi="Arial"/>
                <w:sz w:val="22"/>
                <w:szCs w:val="22"/>
                <w:lang w:val="ru-RU"/>
              </w:rPr>
              <w:t xml:space="preserve">.4. </w:t>
            </w:r>
            <w:r w:rsidRPr="00974BDC">
              <w:rPr>
                <w:rFonts w:ascii="Arial" w:hAnsi="Arial"/>
                <w:sz w:val="22"/>
                <w:szCs w:val="22"/>
                <w:lang w:val="sr-Cyrl-RS"/>
              </w:rPr>
              <w:t xml:space="preserve">Број у организацији запослених у служби </w:t>
            </w:r>
            <w:r w:rsidRPr="00974BDC">
              <w:rPr>
                <w:rFonts w:ascii="Arial" w:hAnsi="Arial"/>
                <w:sz w:val="22"/>
                <w:szCs w:val="22"/>
                <w:lang w:val="sr-Latn-RS"/>
              </w:rPr>
              <w:t xml:space="preserve">HSE </w:t>
            </w:r>
            <w:r w:rsidRPr="00974BDC">
              <w:rPr>
                <w:rFonts w:ascii="Arial" w:hAnsi="Arial"/>
                <w:sz w:val="22"/>
                <w:szCs w:val="22"/>
                <w:lang w:val="sr-Cyrl-RS"/>
              </w:rPr>
              <w:t>(безбедност и здравље на раду-БЗР, заштита животне средине-ЗЖС и заштита од пожара-ЗОП)</w:t>
            </w:r>
          </w:p>
        </w:tc>
        <w:tc>
          <w:tcPr>
            <w:tcW w:w="1588" w:type="dxa"/>
            <w:vAlign w:val="center"/>
          </w:tcPr>
          <w:p w14:paraId="6D802110" w14:textId="77777777" w:rsidR="00DD6343" w:rsidRPr="00974BDC" w:rsidRDefault="00DD6343" w:rsidP="006F22F7">
            <w:pPr>
              <w:spacing w:line="288" w:lineRule="auto"/>
              <w:ind w:firstLine="252"/>
              <w:rPr>
                <w:rFonts w:ascii="Arial" w:hAnsi="Arial"/>
                <w:sz w:val="22"/>
                <w:szCs w:val="22"/>
                <w:lang w:val="ru-RU"/>
              </w:rPr>
            </w:pPr>
          </w:p>
        </w:tc>
      </w:tr>
      <w:tr w:rsidR="00974BDC" w:rsidRPr="00974BDC" w14:paraId="15275057" w14:textId="77777777" w:rsidTr="006F22F7">
        <w:tc>
          <w:tcPr>
            <w:tcW w:w="8476" w:type="dxa"/>
          </w:tcPr>
          <w:p w14:paraId="692DC8B8" w14:textId="77777777" w:rsidR="00DD6343" w:rsidRPr="00974BDC" w:rsidRDefault="00DD6343" w:rsidP="006F22F7">
            <w:pPr>
              <w:spacing w:line="288" w:lineRule="auto"/>
              <w:ind w:left="454" w:hanging="454"/>
              <w:jc w:val="both"/>
              <w:rPr>
                <w:rFonts w:ascii="Arial" w:hAnsi="Arial"/>
                <w:sz w:val="22"/>
                <w:szCs w:val="22"/>
                <w:lang w:val="sr-Cyrl-RS"/>
              </w:rPr>
            </w:pPr>
            <w:permStart w:id="903960823" w:edGrp="everyone" w:colFirst="1" w:colLast="1"/>
            <w:permEnd w:id="164513649"/>
            <w:r w:rsidRPr="00974BDC">
              <w:rPr>
                <w:rFonts w:ascii="Arial" w:hAnsi="Arial"/>
                <w:lang w:val="sr-Latn-RS"/>
              </w:rPr>
              <w:t>8</w:t>
            </w:r>
            <w:r w:rsidRPr="00974BDC">
              <w:rPr>
                <w:rFonts w:ascii="Arial" w:hAnsi="Arial"/>
                <w:sz w:val="22"/>
                <w:szCs w:val="22"/>
                <w:lang w:val="ru-RU"/>
              </w:rPr>
              <w:t xml:space="preserve">.5. </w:t>
            </w:r>
            <w:r w:rsidRPr="00974BDC">
              <w:rPr>
                <w:rFonts w:ascii="Arial" w:hAnsi="Arial"/>
                <w:sz w:val="22"/>
                <w:szCs w:val="22"/>
                <w:lang w:val="sr-Cyrl-RS"/>
              </w:rPr>
              <w:t xml:space="preserve">Број запослених у служби </w:t>
            </w:r>
            <w:r w:rsidRPr="00974BDC">
              <w:rPr>
                <w:rFonts w:ascii="Arial" w:hAnsi="Arial"/>
                <w:sz w:val="22"/>
                <w:szCs w:val="22"/>
                <w:lang w:val="sr-Latn-RS"/>
              </w:rPr>
              <w:t>HSE (</w:t>
            </w:r>
            <w:r w:rsidRPr="00974BDC">
              <w:rPr>
                <w:rFonts w:ascii="Arial" w:hAnsi="Arial"/>
                <w:sz w:val="22"/>
                <w:szCs w:val="22"/>
                <w:lang w:val="sr-Cyrl-RS"/>
              </w:rPr>
              <w:t>безбедност и здравље на раду – БЗР, заштита животне средине- ЗЖС и заштита од пожара-ЗОП)</w:t>
            </w:r>
            <w:r w:rsidRPr="00974BDC">
              <w:rPr>
                <w:rFonts w:ascii="Arial" w:hAnsi="Arial"/>
                <w:sz w:val="22"/>
                <w:szCs w:val="22"/>
                <w:lang w:val="ru-RU"/>
              </w:rPr>
              <w:t xml:space="preserve"> </w:t>
            </w:r>
            <w:r w:rsidRPr="00974BDC">
              <w:rPr>
                <w:rFonts w:ascii="Arial" w:hAnsi="Arial"/>
                <w:sz w:val="22"/>
                <w:szCs w:val="22"/>
                <w:lang w:val="sr-Cyrl-RS"/>
              </w:rPr>
              <w:t xml:space="preserve">на објекту на којем се изводе радови током извештајног периода </w:t>
            </w:r>
          </w:p>
        </w:tc>
        <w:tc>
          <w:tcPr>
            <w:tcW w:w="1588" w:type="dxa"/>
            <w:vAlign w:val="center"/>
          </w:tcPr>
          <w:p w14:paraId="1C7A2698" w14:textId="77777777" w:rsidR="00DD6343" w:rsidRPr="00974BDC" w:rsidRDefault="00DD6343" w:rsidP="006F22F7">
            <w:pPr>
              <w:spacing w:line="288" w:lineRule="auto"/>
              <w:ind w:firstLine="252"/>
              <w:rPr>
                <w:rFonts w:ascii="Arial" w:hAnsi="Arial"/>
                <w:sz w:val="22"/>
                <w:szCs w:val="22"/>
                <w:lang w:val="ru-RU"/>
              </w:rPr>
            </w:pPr>
          </w:p>
        </w:tc>
      </w:tr>
      <w:tr w:rsidR="00974BDC" w:rsidRPr="00974BDC" w14:paraId="03DAABC3" w14:textId="77777777" w:rsidTr="006F22F7">
        <w:tc>
          <w:tcPr>
            <w:tcW w:w="8476" w:type="dxa"/>
            <w:hideMark/>
          </w:tcPr>
          <w:p w14:paraId="2041D926" w14:textId="77777777" w:rsidR="00DD6343" w:rsidRPr="00974BDC" w:rsidRDefault="00DD6343" w:rsidP="006F22F7">
            <w:pPr>
              <w:spacing w:line="288" w:lineRule="auto"/>
              <w:jc w:val="both"/>
              <w:rPr>
                <w:rFonts w:ascii="Arial" w:hAnsi="Arial"/>
                <w:sz w:val="22"/>
                <w:szCs w:val="22"/>
                <w:lang w:val="sr-Cyrl-RS"/>
              </w:rPr>
            </w:pPr>
            <w:permStart w:id="1806903954" w:edGrp="everyone" w:colFirst="1" w:colLast="1"/>
            <w:permEnd w:id="903960823"/>
            <w:r w:rsidRPr="00974BDC">
              <w:rPr>
                <w:rFonts w:ascii="Arial" w:hAnsi="Arial"/>
                <w:lang w:val="sr-Latn-RS"/>
              </w:rPr>
              <w:t>8</w:t>
            </w:r>
            <w:r w:rsidRPr="00974BDC">
              <w:rPr>
                <w:rFonts w:ascii="Arial" w:hAnsi="Arial"/>
                <w:sz w:val="22"/>
                <w:szCs w:val="22"/>
                <w:lang w:val="ru-RU"/>
              </w:rPr>
              <w:t xml:space="preserve">.6. </w:t>
            </w:r>
            <w:r w:rsidRPr="00974BDC">
              <w:rPr>
                <w:rFonts w:ascii="Arial" w:hAnsi="Arial"/>
                <w:sz w:val="22"/>
                <w:szCs w:val="22"/>
                <w:lang w:val="sr-Cyrl-RS"/>
              </w:rPr>
              <w:t xml:space="preserve">Број провера стања </w:t>
            </w:r>
            <w:r w:rsidRPr="00974BDC">
              <w:rPr>
                <w:rFonts w:ascii="Arial" w:hAnsi="Arial"/>
                <w:sz w:val="22"/>
                <w:szCs w:val="22"/>
                <w:lang w:val="sr-Latn-RS"/>
              </w:rPr>
              <w:t xml:space="preserve">HSE </w:t>
            </w:r>
            <w:r w:rsidRPr="00974BDC">
              <w:rPr>
                <w:rFonts w:ascii="Arial" w:hAnsi="Arial"/>
                <w:sz w:val="22"/>
                <w:szCs w:val="22"/>
                <w:lang w:val="sr-Cyrl-RS"/>
              </w:rPr>
              <w:t>које спроводи Извођач</w:t>
            </w:r>
          </w:p>
        </w:tc>
        <w:tc>
          <w:tcPr>
            <w:tcW w:w="1588" w:type="dxa"/>
            <w:vAlign w:val="center"/>
          </w:tcPr>
          <w:p w14:paraId="19343B7B" w14:textId="77777777" w:rsidR="00DD6343" w:rsidRPr="00974BDC" w:rsidRDefault="00DD6343" w:rsidP="006F22F7">
            <w:pPr>
              <w:spacing w:line="288" w:lineRule="auto"/>
              <w:ind w:firstLine="252"/>
              <w:rPr>
                <w:rFonts w:ascii="Arial" w:hAnsi="Arial"/>
                <w:sz w:val="22"/>
                <w:szCs w:val="22"/>
                <w:lang w:val="ru-RU"/>
              </w:rPr>
            </w:pPr>
          </w:p>
        </w:tc>
      </w:tr>
    </w:tbl>
    <w:permEnd w:id="1806903954"/>
    <w:p w14:paraId="76FC15A7" w14:textId="77777777" w:rsidR="00DD6343" w:rsidRPr="00974BDC" w:rsidRDefault="00DD6343" w:rsidP="00DD6343">
      <w:pPr>
        <w:numPr>
          <w:ilvl w:val="0"/>
          <w:numId w:val="11"/>
        </w:numPr>
        <w:spacing w:before="120" w:after="120"/>
        <w:ind w:left="357" w:hanging="357"/>
        <w:jc w:val="both"/>
        <w:rPr>
          <w:rFonts w:ascii="Arial" w:hAnsi="Arial"/>
          <w:sz w:val="22"/>
          <w:szCs w:val="22"/>
          <w:lang w:val="sr-Cyrl-RS"/>
        </w:rPr>
      </w:pPr>
      <w:r w:rsidRPr="00974BDC">
        <w:rPr>
          <w:rFonts w:ascii="Arial" w:hAnsi="Arial"/>
          <w:sz w:val="22"/>
          <w:szCs w:val="22"/>
          <w:lang w:val="sr-Cyrl-RS"/>
        </w:rPr>
        <w:t>Коментари</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974BDC" w:rsidRPr="00974BDC" w14:paraId="4E785162" w14:textId="77777777" w:rsidTr="006F22F7">
        <w:tc>
          <w:tcPr>
            <w:tcW w:w="10064" w:type="dxa"/>
          </w:tcPr>
          <w:p w14:paraId="3FD7A240" w14:textId="77777777" w:rsidR="00DD6343" w:rsidRPr="00974BDC" w:rsidRDefault="00DD6343" w:rsidP="006F22F7">
            <w:pPr>
              <w:spacing w:line="288" w:lineRule="auto"/>
              <w:jc w:val="both"/>
              <w:rPr>
                <w:rFonts w:ascii="Arial" w:hAnsi="Arial"/>
                <w:sz w:val="22"/>
                <w:szCs w:val="22"/>
                <w:lang w:val="sr-Cyrl-RS"/>
              </w:rPr>
            </w:pPr>
            <w:r w:rsidRPr="00974BDC">
              <w:rPr>
                <w:rFonts w:ascii="Arial" w:hAnsi="Arial"/>
                <w:sz w:val="22"/>
                <w:szCs w:val="22"/>
                <w:lang w:val="sr-Cyrl-RS"/>
              </w:rPr>
              <w:t xml:space="preserve">Главни узроци обуставе рада (ако их има):   </w:t>
            </w:r>
          </w:p>
        </w:tc>
      </w:tr>
      <w:tr w:rsidR="00974BDC" w:rsidRPr="00974BDC" w14:paraId="69FB3BBF" w14:textId="77777777" w:rsidTr="006F22F7">
        <w:tc>
          <w:tcPr>
            <w:tcW w:w="10064" w:type="dxa"/>
          </w:tcPr>
          <w:p w14:paraId="78D6F829" w14:textId="77777777" w:rsidR="00DD6343" w:rsidRPr="00974BDC" w:rsidRDefault="00DD6343" w:rsidP="006F22F7">
            <w:pPr>
              <w:spacing w:line="288" w:lineRule="auto"/>
              <w:jc w:val="both"/>
              <w:rPr>
                <w:rFonts w:ascii="Arial" w:hAnsi="Arial"/>
                <w:sz w:val="22"/>
                <w:szCs w:val="22"/>
                <w:lang w:val="ru-RU"/>
              </w:rPr>
            </w:pPr>
            <w:permStart w:id="988765451" w:edGrp="everyone" w:colFirst="0" w:colLast="0"/>
          </w:p>
        </w:tc>
      </w:tr>
      <w:tr w:rsidR="00974BDC" w:rsidRPr="00974BDC" w14:paraId="59E96857" w14:textId="77777777" w:rsidTr="006F22F7">
        <w:tc>
          <w:tcPr>
            <w:tcW w:w="10064" w:type="dxa"/>
          </w:tcPr>
          <w:p w14:paraId="662FFC28" w14:textId="77777777" w:rsidR="00DD6343" w:rsidRPr="00974BDC" w:rsidRDefault="00DD6343" w:rsidP="006F22F7">
            <w:pPr>
              <w:spacing w:line="288" w:lineRule="auto"/>
              <w:jc w:val="both"/>
              <w:rPr>
                <w:rFonts w:ascii="Arial" w:hAnsi="Arial"/>
                <w:sz w:val="22"/>
                <w:szCs w:val="22"/>
                <w:lang w:val="ru-RU"/>
              </w:rPr>
            </w:pPr>
            <w:permStart w:id="725763464" w:edGrp="everyone" w:colFirst="0" w:colLast="0"/>
            <w:permEnd w:id="988765451"/>
          </w:p>
        </w:tc>
      </w:tr>
      <w:permEnd w:id="725763464"/>
      <w:tr w:rsidR="00974BDC" w:rsidRPr="00974BDC" w14:paraId="4FA36AAB" w14:textId="77777777" w:rsidTr="006F22F7">
        <w:tc>
          <w:tcPr>
            <w:tcW w:w="10064" w:type="dxa"/>
          </w:tcPr>
          <w:p w14:paraId="6A54BB54" w14:textId="77777777" w:rsidR="00DD6343" w:rsidRPr="00974BDC" w:rsidRDefault="00DD6343" w:rsidP="006F22F7">
            <w:pPr>
              <w:spacing w:line="288" w:lineRule="auto"/>
              <w:jc w:val="both"/>
              <w:rPr>
                <w:rFonts w:ascii="Arial" w:hAnsi="Arial"/>
                <w:sz w:val="22"/>
                <w:szCs w:val="22"/>
              </w:rPr>
            </w:pPr>
            <w:r w:rsidRPr="00974BDC">
              <w:rPr>
                <w:rFonts w:ascii="Arial" w:hAnsi="Arial"/>
                <w:sz w:val="22"/>
                <w:szCs w:val="22"/>
                <w:lang w:val="sr-Cyrl-RS"/>
              </w:rPr>
              <w:t>Остали коментари</w:t>
            </w:r>
            <w:r w:rsidRPr="00974BDC">
              <w:rPr>
                <w:rFonts w:ascii="Arial" w:hAnsi="Arial"/>
                <w:sz w:val="22"/>
                <w:szCs w:val="22"/>
              </w:rPr>
              <w:t>:</w:t>
            </w:r>
          </w:p>
        </w:tc>
      </w:tr>
      <w:tr w:rsidR="00974BDC" w:rsidRPr="00974BDC" w14:paraId="71EE0FCF" w14:textId="77777777" w:rsidTr="006F22F7">
        <w:tc>
          <w:tcPr>
            <w:tcW w:w="10064" w:type="dxa"/>
          </w:tcPr>
          <w:p w14:paraId="4B400434" w14:textId="77777777" w:rsidR="00DD6343" w:rsidRPr="00974BDC" w:rsidRDefault="00DD6343" w:rsidP="006F22F7">
            <w:pPr>
              <w:spacing w:line="288" w:lineRule="auto"/>
              <w:jc w:val="both"/>
              <w:rPr>
                <w:rFonts w:ascii="Arial" w:hAnsi="Arial"/>
                <w:sz w:val="22"/>
                <w:szCs w:val="22"/>
              </w:rPr>
            </w:pPr>
            <w:permStart w:id="1486172612" w:edGrp="everyone" w:colFirst="0" w:colLast="0"/>
          </w:p>
        </w:tc>
      </w:tr>
      <w:tr w:rsidR="00974BDC" w:rsidRPr="00974BDC" w14:paraId="69D1CDC8" w14:textId="77777777" w:rsidTr="006F22F7">
        <w:tc>
          <w:tcPr>
            <w:tcW w:w="10064" w:type="dxa"/>
          </w:tcPr>
          <w:p w14:paraId="54E17EFF" w14:textId="77777777" w:rsidR="00DD6343" w:rsidRPr="00974BDC" w:rsidRDefault="00DD6343" w:rsidP="006F22F7">
            <w:pPr>
              <w:spacing w:line="288" w:lineRule="auto"/>
              <w:jc w:val="both"/>
              <w:rPr>
                <w:rFonts w:ascii="Arial" w:hAnsi="Arial"/>
                <w:sz w:val="22"/>
                <w:szCs w:val="22"/>
              </w:rPr>
            </w:pPr>
            <w:permStart w:id="1774918793" w:edGrp="everyone" w:colFirst="0" w:colLast="0"/>
            <w:permEnd w:id="1486172612"/>
          </w:p>
        </w:tc>
      </w:tr>
    </w:tbl>
    <w:permEnd w:id="1774918793"/>
    <w:p w14:paraId="30D066FF" w14:textId="77777777" w:rsidR="00DD6343" w:rsidRPr="00974BDC" w:rsidRDefault="00DD6343" w:rsidP="00DD6343">
      <w:pPr>
        <w:tabs>
          <w:tab w:val="left" w:pos="360"/>
          <w:tab w:val="left" w:pos="1080"/>
        </w:tabs>
        <w:spacing w:before="120" w:after="120"/>
        <w:jc w:val="both"/>
        <w:rPr>
          <w:rFonts w:ascii="Arial" w:hAnsi="Arial"/>
          <w:sz w:val="22"/>
          <w:szCs w:val="22"/>
          <w:lang w:val="sr-Cyrl-RS"/>
        </w:rPr>
      </w:pPr>
      <w:r w:rsidRPr="00974BDC">
        <w:rPr>
          <w:rFonts w:ascii="Arial" w:hAnsi="Arial"/>
          <w:b/>
          <w:sz w:val="22"/>
          <w:szCs w:val="22"/>
          <w:lang w:val="sr-Cyrl-RS"/>
        </w:rPr>
        <w:t>Напомена</w:t>
      </w:r>
      <w:r w:rsidRPr="00974BDC">
        <w:rPr>
          <w:rFonts w:ascii="Arial" w:hAnsi="Arial"/>
          <w:sz w:val="22"/>
          <w:szCs w:val="22"/>
          <w:lang w:val="ru-RU"/>
        </w:rPr>
        <w:t xml:space="preserve">: </w:t>
      </w:r>
      <w:r w:rsidRPr="00974BDC">
        <w:rPr>
          <w:rFonts w:ascii="Arial" w:hAnsi="Arial"/>
          <w:sz w:val="22"/>
          <w:szCs w:val="22"/>
          <w:lang w:val="sr-Cyrl-RS"/>
        </w:rPr>
        <w:t xml:space="preserve">у информацији се наводе индикатори како за Извођача, тако и за подизвођачке организације (индивидуалне предузимаче) које су ангажоване са његове стране  за пружање услуга Наручиоцу.   </w:t>
      </w:r>
    </w:p>
    <w:p w14:paraId="460C0959" w14:textId="77777777" w:rsidR="00DD6343" w:rsidRPr="00974BDC" w:rsidRDefault="00DD6343" w:rsidP="00DD6343">
      <w:pPr>
        <w:tabs>
          <w:tab w:val="left" w:pos="360"/>
          <w:tab w:val="left" w:pos="1080"/>
        </w:tabs>
        <w:spacing w:before="120" w:after="120"/>
        <w:jc w:val="both"/>
        <w:rPr>
          <w:rFonts w:ascii="Arial" w:hAnsi="Arial"/>
          <w:sz w:val="22"/>
          <w:szCs w:val="22"/>
          <w:lang w:val="ru-RU"/>
        </w:rPr>
      </w:pPr>
      <w:r w:rsidRPr="00974BDC">
        <w:rPr>
          <w:rFonts w:ascii="Arial" w:hAnsi="Arial"/>
          <w:noProof/>
          <w:sz w:val="22"/>
          <w:szCs w:val="22"/>
          <w:lang w:val="sr-Latn-RS"/>
        </w:rPr>
        <w:t>Датум</w:t>
      </w:r>
      <w:r w:rsidRPr="00974BDC">
        <w:rPr>
          <w:rFonts w:ascii="Arial" w:hAnsi="Arial"/>
          <w:sz w:val="22"/>
          <w:szCs w:val="22"/>
          <w:lang w:val="sr-Cyrl-RS"/>
        </w:rPr>
        <w:t xml:space="preserve"> попуњавања</w:t>
      </w:r>
      <w:r w:rsidRPr="00974BDC">
        <w:rPr>
          <w:rFonts w:ascii="Arial" w:hAnsi="Arial"/>
          <w:sz w:val="22"/>
          <w:szCs w:val="22"/>
          <w:lang w:val="ru-RU"/>
        </w:rPr>
        <w:t>: «</w:t>
      </w:r>
      <w:permStart w:id="1298036645" w:edGrp="everyone"/>
      <w:r w:rsidRPr="00974BDC">
        <w:rPr>
          <w:rFonts w:ascii="Arial" w:hAnsi="Arial"/>
          <w:sz w:val="22"/>
          <w:szCs w:val="22"/>
          <w:lang w:val="ru-RU"/>
        </w:rPr>
        <w:t>___</w:t>
      </w:r>
      <w:permEnd w:id="1298036645"/>
      <w:r w:rsidRPr="00974BDC">
        <w:rPr>
          <w:rFonts w:ascii="Arial" w:hAnsi="Arial"/>
          <w:sz w:val="22"/>
          <w:szCs w:val="22"/>
          <w:lang w:val="ru-RU"/>
        </w:rPr>
        <w:t xml:space="preserve">» </w:t>
      </w:r>
      <w:permStart w:id="581126562" w:edGrp="everyone"/>
      <w:r w:rsidRPr="00974BDC">
        <w:rPr>
          <w:rFonts w:ascii="Arial" w:hAnsi="Arial"/>
          <w:sz w:val="22"/>
          <w:szCs w:val="22"/>
          <w:lang w:val="ru-RU"/>
        </w:rPr>
        <w:t>____________</w:t>
      </w:r>
      <w:permEnd w:id="581126562"/>
      <w:r w:rsidRPr="00974BDC">
        <w:rPr>
          <w:rFonts w:ascii="Arial" w:hAnsi="Arial"/>
          <w:sz w:val="22"/>
          <w:szCs w:val="22"/>
          <w:lang w:val="ru-RU"/>
        </w:rPr>
        <w:t xml:space="preserve"> 20 </w:t>
      </w:r>
      <w:permStart w:id="2094169893" w:edGrp="everyone"/>
      <w:r w:rsidRPr="00974BDC">
        <w:rPr>
          <w:rFonts w:ascii="Arial" w:hAnsi="Arial"/>
          <w:sz w:val="22"/>
          <w:szCs w:val="22"/>
          <w:lang w:val="ru-RU"/>
        </w:rPr>
        <w:t>___</w:t>
      </w:r>
      <w:permEnd w:id="2094169893"/>
      <w:r w:rsidRPr="00974BDC">
        <w:rPr>
          <w:rFonts w:ascii="Arial" w:hAnsi="Arial"/>
          <w:sz w:val="22"/>
          <w:szCs w:val="22"/>
          <w:lang w:val="ru-RU"/>
        </w:rPr>
        <w:t xml:space="preserve"> г.</w:t>
      </w:r>
    </w:p>
    <w:p w14:paraId="56CF6476" w14:textId="77777777" w:rsidR="00DD6343" w:rsidRPr="00974BDC" w:rsidRDefault="00DD6343" w:rsidP="00DD6343">
      <w:pPr>
        <w:tabs>
          <w:tab w:val="left" w:pos="360"/>
          <w:tab w:val="left" w:pos="1080"/>
        </w:tabs>
        <w:spacing w:before="120" w:after="120"/>
        <w:jc w:val="both"/>
        <w:rPr>
          <w:rFonts w:ascii="Arial" w:hAnsi="Arial"/>
          <w:sz w:val="22"/>
          <w:szCs w:val="22"/>
          <w:lang w:val="ru-RU"/>
        </w:rPr>
      </w:pPr>
      <w:r w:rsidRPr="00974BDC">
        <w:rPr>
          <w:rFonts w:ascii="Arial" w:hAnsi="Arial"/>
          <w:sz w:val="22"/>
          <w:szCs w:val="22"/>
          <w:lang w:val="sr-Cyrl-RS"/>
        </w:rPr>
        <w:t>Руководилац извођачке организације</w:t>
      </w:r>
      <w:r w:rsidRPr="00974BDC">
        <w:rPr>
          <w:rFonts w:ascii="Arial" w:hAnsi="Arial"/>
          <w:sz w:val="22"/>
          <w:szCs w:val="22"/>
          <w:lang w:val="ru-RU"/>
        </w:rPr>
        <w:t>:</w:t>
      </w:r>
    </w:p>
    <w:p w14:paraId="6D4DE77E" w14:textId="77777777" w:rsidR="00DD6343" w:rsidRPr="00974BDC" w:rsidRDefault="00DD6343" w:rsidP="00DD6343">
      <w:pPr>
        <w:ind w:left="5529"/>
        <w:jc w:val="both"/>
        <w:rPr>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398"/>
        <w:gridCol w:w="2683"/>
      </w:tblGrid>
      <w:tr w:rsidR="00DD6343" w:rsidRPr="00974BDC" w14:paraId="798CEE11" w14:textId="77777777" w:rsidTr="006F22F7">
        <w:trPr>
          <w:trHeight w:val="570"/>
        </w:trPr>
        <w:tc>
          <w:tcPr>
            <w:tcW w:w="3275" w:type="dxa"/>
            <w:shd w:val="clear" w:color="auto" w:fill="auto"/>
          </w:tcPr>
          <w:p w14:paraId="60B6CACD" w14:textId="77777777" w:rsidR="00DD6343" w:rsidRPr="00974BDC" w:rsidRDefault="00DD6343" w:rsidP="006F22F7">
            <w:pPr>
              <w:rPr>
                <w:rFonts w:ascii="Arial" w:hAnsi="Arial"/>
              </w:rPr>
            </w:pPr>
            <w:r w:rsidRPr="00974BDC">
              <w:rPr>
                <w:rFonts w:ascii="Arial" w:hAnsi="Arial"/>
              </w:rPr>
              <w:t>_</w:t>
            </w:r>
            <w:permStart w:id="765808158" w:edGrp="everyone"/>
            <w:r w:rsidRPr="00974BDC">
              <w:rPr>
                <w:rFonts w:ascii="Arial" w:hAnsi="Arial"/>
              </w:rPr>
              <w:t>_______________________</w:t>
            </w:r>
            <w:permEnd w:id="765808158"/>
            <w:r w:rsidRPr="00974BDC">
              <w:rPr>
                <w:rFonts w:ascii="Arial" w:hAnsi="Arial"/>
              </w:rPr>
              <w:t>_</w:t>
            </w:r>
          </w:p>
          <w:p w14:paraId="5F8F0864" w14:textId="77777777" w:rsidR="00DD6343" w:rsidRPr="00974BDC" w:rsidRDefault="00DD6343" w:rsidP="006F22F7">
            <w:pPr>
              <w:jc w:val="center"/>
              <w:rPr>
                <w:rFonts w:ascii="Arial" w:hAnsi="Arial"/>
                <w:sz w:val="16"/>
                <w:szCs w:val="16"/>
              </w:rPr>
            </w:pPr>
            <w:permStart w:id="1367433484" w:edGrp="everyone"/>
            <w:r w:rsidRPr="00974BDC">
              <w:rPr>
                <w:rFonts w:ascii="Arial" w:hAnsi="Arial"/>
                <w:sz w:val="16"/>
                <w:szCs w:val="16"/>
              </w:rPr>
              <w:t>(</w:t>
            </w:r>
            <w:r w:rsidRPr="00974BDC">
              <w:rPr>
                <w:rFonts w:ascii="Arial" w:hAnsi="Arial"/>
                <w:sz w:val="16"/>
                <w:szCs w:val="16"/>
                <w:lang w:val="sr-Cyrl-RS"/>
              </w:rPr>
              <w:t>позиција</w:t>
            </w:r>
            <w:r w:rsidRPr="00974BDC">
              <w:rPr>
                <w:rFonts w:ascii="Arial" w:hAnsi="Arial"/>
                <w:sz w:val="16"/>
                <w:szCs w:val="16"/>
              </w:rPr>
              <w:t>)</w:t>
            </w:r>
            <w:permEnd w:id="1367433484"/>
          </w:p>
        </w:tc>
        <w:tc>
          <w:tcPr>
            <w:tcW w:w="3398" w:type="dxa"/>
            <w:shd w:val="clear" w:color="auto" w:fill="auto"/>
          </w:tcPr>
          <w:p w14:paraId="0D41D014" w14:textId="77777777" w:rsidR="00DD6343" w:rsidRPr="00974BDC" w:rsidRDefault="00DD6343" w:rsidP="006F22F7">
            <w:pPr>
              <w:rPr>
                <w:rFonts w:ascii="Arial" w:hAnsi="Arial"/>
              </w:rPr>
            </w:pPr>
            <w:r w:rsidRPr="00974BDC">
              <w:rPr>
                <w:rFonts w:ascii="Arial" w:hAnsi="Arial"/>
              </w:rPr>
              <w:t>_</w:t>
            </w:r>
            <w:permStart w:id="595466138" w:edGrp="everyone"/>
            <w:r w:rsidRPr="00974BDC">
              <w:rPr>
                <w:rFonts w:ascii="Arial" w:hAnsi="Arial"/>
              </w:rPr>
              <w:t>________________________</w:t>
            </w:r>
            <w:permEnd w:id="595466138"/>
            <w:r w:rsidRPr="00974BDC">
              <w:rPr>
                <w:rFonts w:ascii="Arial" w:hAnsi="Arial"/>
              </w:rPr>
              <w:t>_</w:t>
            </w:r>
          </w:p>
          <w:p w14:paraId="30D84A63" w14:textId="77777777" w:rsidR="00DD6343" w:rsidRPr="00974BDC" w:rsidRDefault="00DD6343" w:rsidP="006F22F7">
            <w:pPr>
              <w:jc w:val="center"/>
              <w:rPr>
                <w:rFonts w:ascii="Arial" w:hAnsi="Arial"/>
                <w:sz w:val="16"/>
                <w:szCs w:val="16"/>
              </w:rPr>
            </w:pPr>
            <w:permStart w:id="710886445" w:edGrp="everyone"/>
            <w:r w:rsidRPr="00974BDC">
              <w:rPr>
                <w:rFonts w:ascii="Arial" w:hAnsi="Arial"/>
                <w:sz w:val="16"/>
                <w:szCs w:val="16"/>
              </w:rPr>
              <w:t>(</w:t>
            </w:r>
            <w:r w:rsidRPr="00974BDC">
              <w:rPr>
                <w:rFonts w:ascii="Arial" w:hAnsi="Arial"/>
                <w:sz w:val="16"/>
                <w:szCs w:val="16"/>
                <w:lang w:val="sr-Cyrl-RS"/>
              </w:rPr>
              <w:t>потпис</w:t>
            </w:r>
            <w:r w:rsidRPr="00974BDC">
              <w:rPr>
                <w:rFonts w:ascii="Arial" w:hAnsi="Arial"/>
                <w:sz w:val="16"/>
                <w:szCs w:val="16"/>
              </w:rPr>
              <w:t>)</w:t>
            </w:r>
            <w:permEnd w:id="710886445"/>
          </w:p>
        </w:tc>
        <w:tc>
          <w:tcPr>
            <w:tcW w:w="2683" w:type="dxa"/>
            <w:shd w:val="clear" w:color="auto" w:fill="auto"/>
          </w:tcPr>
          <w:p w14:paraId="74AA7780" w14:textId="77777777" w:rsidR="00DD6343" w:rsidRPr="00974BDC" w:rsidRDefault="00DD6343" w:rsidP="006F22F7">
            <w:pPr>
              <w:rPr>
                <w:rFonts w:ascii="Arial" w:hAnsi="Arial"/>
                <w:lang w:val="en-US"/>
              </w:rPr>
            </w:pPr>
            <w:r w:rsidRPr="00974BDC">
              <w:rPr>
                <w:rFonts w:ascii="Arial" w:hAnsi="Arial"/>
              </w:rPr>
              <w:t>_</w:t>
            </w:r>
            <w:permStart w:id="801983714" w:edGrp="everyone"/>
            <w:r w:rsidRPr="00974BDC">
              <w:rPr>
                <w:rFonts w:ascii="Arial" w:hAnsi="Arial"/>
              </w:rPr>
              <w:t>___________________</w:t>
            </w:r>
            <w:permEnd w:id="801983714"/>
          </w:p>
          <w:p w14:paraId="4AB76AE7" w14:textId="77777777" w:rsidR="00DD6343" w:rsidRPr="00974BDC" w:rsidRDefault="00DD6343" w:rsidP="006F22F7">
            <w:pPr>
              <w:rPr>
                <w:rFonts w:ascii="Arial" w:hAnsi="Arial"/>
                <w:sz w:val="16"/>
                <w:szCs w:val="16"/>
                <w:lang w:val="sr-Cyrl-RS"/>
              </w:rPr>
            </w:pPr>
            <w:r w:rsidRPr="00974BDC">
              <w:rPr>
                <w:rFonts w:ascii="Arial" w:hAnsi="Arial"/>
                <w:sz w:val="16"/>
                <w:szCs w:val="16"/>
                <w:lang w:val="en-US"/>
              </w:rPr>
              <w:t xml:space="preserve">                   </w:t>
            </w:r>
            <w:permStart w:id="1082412181" w:edGrp="everyone"/>
            <w:r w:rsidRPr="00974BDC">
              <w:rPr>
                <w:rFonts w:ascii="Arial" w:hAnsi="Arial"/>
                <w:sz w:val="16"/>
                <w:szCs w:val="16"/>
              </w:rPr>
              <w:t>(</w:t>
            </w:r>
            <w:r w:rsidRPr="00974BDC">
              <w:rPr>
                <w:rFonts w:ascii="Arial" w:hAnsi="Arial"/>
                <w:sz w:val="16"/>
                <w:szCs w:val="16"/>
                <w:lang w:val="sr-Cyrl-RS"/>
              </w:rPr>
              <w:t>Име и презиме</w:t>
            </w:r>
            <w:permEnd w:id="1082412181"/>
          </w:p>
        </w:tc>
      </w:tr>
    </w:tbl>
    <w:p w14:paraId="2E95ED53" w14:textId="77777777" w:rsidR="00DD6343" w:rsidRPr="00974BDC" w:rsidRDefault="00DD6343" w:rsidP="00DD6343">
      <w:pPr>
        <w:jc w:val="both"/>
        <w:rPr>
          <w:rFonts w:ascii="Arial" w:hAnsi="Arial" w:cs="Arial"/>
          <w:sz w:val="24"/>
          <w:szCs w:val="24"/>
          <w:lang w:val="en-US"/>
        </w:rPr>
      </w:pPr>
    </w:p>
    <w:p w14:paraId="48BE5966" w14:textId="77777777" w:rsidR="00DD6343" w:rsidRPr="00974BDC" w:rsidRDefault="00DD6343" w:rsidP="00DD6343">
      <w:pPr>
        <w:spacing w:before="60" w:after="60"/>
        <w:ind w:left="360"/>
        <w:jc w:val="center"/>
        <w:rPr>
          <w:rFonts w:ascii="Arial" w:hAnsi="Arial" w:cs="Arial"/>
          <w:b/>
          <w:lang w:val="sr-Latn-RS"/>
        </w:rPr>
      </w:pPr>
    </w:p>
    <w:p w14:paraId="11EDDC53" w14:textId="01B778BD" w:rsidR="00DD6343" w:rsidRPr="00974BDC" w:rsidRDefault="00DD6343" w:rsidP="00DD6343">
      <w:pPr>
        <w:spacing w:before="120" w:after="120"/>
        <w:rPr>
          <w:lang w:val="sr-Cyrl-RS"/>
        </w:rPr>
      </w:pPr>
    </w:p>
    <w:sectPr w:rsidR="00DD6343" w:rsidRPr="00974BDC" w:rsidSect="001946E6">
      <w:footerReference w:type="default" r:id="rId7"/>
      <w:headerReference w:type="first" r:id="rId8"/>
      <w:footerReference w:type="first" r:id="rId9"/>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81BC" w14:textId="77777777" w:rsidR="004806C0" w:rsidRDefault="004806C0" w:rsidP="00BC7B9C">
      <w:r>
        <w:separator/>
      </w:r>
    </w:p>
  </w:endnote>
  <w:endnote w:type="continuationSeparator" w:id="0">
    <w:p w14:paraId="6A1CD72A" w14:textId="77777777" w:rsidR="004806C0" w:rsidRDefault="004806C0" w:rsidP="00BC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Sorts">
    <w:altName w:val="Symbol"/>
    <w:charset w:val="02"/>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634FE" w14:textId="6AC1C297" w:rsidR="001946E6" w:rsidRPr="005B6A89" w:rsidRDefault="001946E6" w:rsidP="001946E6">
    <w:pPr>
      <w:pStyle w:val="Footer"/>
      <w:spacing w:before="120" w:after="120"/>
      <w:jc w:val="center"/>
      <w:rPr>
        <w:rFonts w:ascii="Arial" w:hAnsi="Arial"/>
      </w:rPr>
    </w:pPr>
    <w:r w:rsidRPr="005B6A89">
      <w:rPr>
        <w:rFonts w:ascii="Arial" w:hAnsi="Arial"/>
        <w:lang w:val="sr-Cyrl-RS"/>
      </w:rPr>
      <w:t>ТФУ-</w:t>
    </w:r>
    <w:r>
      <w:rPr>
        <w:rFonts w:ascii="Arial" w:hAnsi="Arial"/>
        <w:lang w:val="sr-Cyrl-RS"/>
      </w:rPr>
      <w:t>НПЛ-</w:t>
    </w:r>
    <w:r w:rsidR="009A1475">
      <w:rPr>
        <w:rFonts w:ascii="Arial" w:hAnsi="Arial"/>
        <w:lang w:val="sr-Cyrl-RS"/>
      </w:rPr>
      <w:t>6</w:t>
    </w:r>
    <w:r w:rsidRPr="005B6A89">
      <w:rPr>
        <w:rFonts w:ascii="Arial" w:hAnsi="Arial"/>
        <w:lang w:val="sr-Cyrl-RS"/>
      </w:rPr>
      <w:t>, верзија 1</w:t>
    </w:r>
    <w:r w:rsidRPr="005B6A89">
      <w:rPr>
        <w:rFonts w:ascii="Arial" w:hAnsi="Arial"/>
        <w:lang w:val="sr-Cyrl-RS"/>
      </w:rPr>
      <w:tab/>
    </w:r>
    <w:r w:rsidRPr="005B6A89">
      <w:rPr>
        <w:rFonts w:ascii="Arial" w:hAnsi="Arial"/>
        <w:lang w:val="sr-Cyrl-RS"/>
      </w:rPr>
      <w:tab/>
    </w:r>
    <w:r w:rsidRPr="005B6A89">
      <w:rPr>
        <w:rFonts w:ascii="Arial" w:hAnsi="Arial"/>
      </w:rPr>
      <w:fldChar w:fldCharType="begin"/>
    </w:r>
    <w:r w:rsidRPr="005B6A89">
      <w:rPr>
        <w:rFonts w:ascii="Arial" w:hAnsi="Arial"/>
      </w:rPr>
      <w:instrText xml:space="preserve"> PAGE   \* MERGEFORMAT </w:instrText>
    </w:r>
    <w:r w:rsidRPr="005B6A89">
      <w:rPr>
        <w:rFonts w:ascii="Arial" w:hAnsi="Arial"/>
      </w:rPr>
      <w:fldChar w:fldCharType="separate"/>
    </w:r>
    <w:r w:rsidR="00593F23">
      <w:rPr>
        <w:rFonts w:ascii="Arial" w:hAnsi="Arial"/>
        <w:noProof/>
      </w:rPr>
      <w:t>11</w:t>
    </w:r>
    <w:r w:rsidRPr="005B6A89">
      <w:rPr>
        <w:rFonts w:ascii="Arial" w:hAnsi="Arial"/>
        <w:noProof/>
      </w:rPr>
      <w:fldChar w:fldCharType="end"/>
    </w:r>
  </w:p>
  <w:p w14:paraId="74DBE7A9" w14:textId="77777777" w:rsidR="001946E6" w:rsidRPr="001946E6" w:rsidRDefault="001946E6" w:rsidP="0019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813A" w14:textId="53FB7498" w:rsidR="001946E6" w:rsidRPr="005B6A89" w:rsidRDefault="001946E6" w:rsidP="001946E6">
    <w:pPr>
      <w:pStyle w:val="Footer"/>
      <w:spacing w:before="120" w:after="120"/>
      <w:jc w:val="center"/>
      <w:rPr>
        <w:rFonts w:ascii="Arial" w:hAnsi="Arial"/>
      </w:rPr>
    </w:pPr>
    <w:r w:rsidRPr="005B6A89">
      <w:rPr>
        <w:rFonts w:ascii="Arial" w:hAnsi="Arial"/>
        <w:lang w:val="sr-Cyrl-RS"/>
      </w:rPr>
      <w:t>ТФУ-</w:t>
    </w:r>
    <w:r>
      <w:rPr>
        <w:rFonts w:ascii="Arial" w:hAnsi="Arial"/>
        <w:lang w:val="sr-Cyrl-RS"/>
      </w:rPr>
      <w:t>НПЛ-</w:t>
    </w:r>
    <w:r>
      <w:rPr>
        <w:rFonts w:ascii="Arial" w:hAnsi="Arial"/>
        <w:lang w:val="sr-Latn-RS"/>
      </w:rPr>
      <w:t>6</w:t>
    </w:r>
    <w:r w:rsidRPr="005B6A89">
      <w:rPr>
        <w:rFonts w:ascii="Arial" w:hAnsi="Arial"/>
        <w:lang w:val="sr-Cyrl-RS"/>
      </w:rPr>
      <w:t>, верзија 1</w:t>
    </w:r>
    <w:r w:rsidRPr="005B6A89">
      <w:rPr>
        <w:rFonts w:ascii="Arial" w:hAnsi="Arial"/>
        <w:lang w:val="sr-Cyrl-RS"/>
      </w:rPr>
      <w:tab/>
    </w:r>
    <w:r w:rsidRPr="005B6A89">
      <w:rPr>
        <w:rFonts w:ascii="Arial" w:hAnsi="Arial"/>
        <w:lang w:val="sr-Cyrl-RS"/>
      </w:rPr>
      <w:tab/>
    </w:r>
    <w:r w:rsidRPr="005B6A89">
      <w:rPr>
        <w:rFonts w:ascii="Arial" w:hAnsi="Arial"/>
      </w:rPr>
      <w:fldChar w:fldCharType="begin"/>
    </w:r>
    <w:r w:rsidRPr="005B6A89">
      <w:rPr>
        <w:rFonts w:ascii="Arial" w:hAnsi="Arial"/>
      </w:rPr>
      <w:instrText xml:space="preserve"> PAGE   \* MERGEFORMAT </w:instrText>
    </w:r>
    <w:r w:rsidRPr="005B6A89">
      <w:rPr>
        <w:rFonts w:ascii="Arial" w:hAnsi="Arial"/>
      </w:rPr>
      <w:fldChar w:fldCharType="separate"/>
    </w:r>
    <w:r w:rsidR="00593F23">
      <w:rPr>
        <w:rFonts w:ascii="Arial" w:hAnsi="Arial"/>
        <w:noProof/>
      </w:rPr>
      <w:t>1</w:t>
    </w:r>
    <w:r w:rsidRPr="005B6A89">
      <w:rPr>
        <w:rFonts w:ascii="Arial" w:hAnsi="Arial"/>
        <w:noProof/>
      </w:rPr>
      <w:fldChar w:fldCharType="end"/>
    </w:r>
  </w:p>
  <w:p w14:paraId="571A64FC" w14:textId="77777777" w:rsidR="001946E6" w:rsidRPr="001946E6" w:rsidRDefault="001946E6" w:rsidP="00194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28637" w14:textId="77777777" w:rsidR="004806C0" w:rsidRDefault="004806C0" w:rsidP="00BC7B9C">
      <w:r>
        <w:separator/>
      </w:r>
    </w:p>
  </w:footnote>
  <w:footnote w:type="continuationSeparator" w:id="0">
    <w:p w14:paraId="63EAC839" w14:textId="77777777" w:rsidR="004806C0" w:rsidRDefault="004806C0" w:rsidP="00BC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D770" w14:textId="77777777" w:rsidR="001946E6" w:rsidRPr="001946E6" w:rsidRDefault="001946E6" w:rsidP="001946E6">
    <w:pPr>
      <w:tabs>
        <w:tab w:val="center" w:pos="4703"/>
        <w:tab w:val="right" w:pos="9406"/>
      </w:tabs>
      <w:rPr>
        <w:rFonts w:ascii="Calibri" w:eastAsia="Calibri" w:hAnsi="Calibri" w:cs="Arial"/>
        <w:i/>
        <w:lang w:val="en-US"/>
      </w:rPr>
    </w:pPr>
    <w:r>
      <w:rPr>
        <w:rFonts w:ascii="Calibri" w:eastAsia="Calibri" w:hAnsi="Calibri" w:cs="Arial"/>
        <w:lang w:val="en-US"/>
      </w:rPr>
      <w:t>NIS Petrol a.d. Beograd</w:t>
    </w:r>
    <w:r>
      <w:rPr>
        <w:rFonts w:ascii="Calibri" w:eastAsia="Calibri" w:hAnsi="Calibri" w:cs="Arial"/>
        <w:lang w:val="en-US"/>
      </w:rPr>
      <w:tab/>
      <w:t xml:space="preserve">                                                                                                                                   </w:t>
    </w:r>
    <w:r w:rsidRPr="001946E6">
      <w:rPr>
        <w:rFonts w:ascii="Calibri" w:eastAsia="Calibri" w:hAnsi="Calibri" w:cs="Arial"/>
        <w:i/>
        <w:lang w:val="en-US"/>
      </w:rPr>
      <w:t>Tipska  forma</w:t>
    </w:r>
    <w:r w:rsidRPr="001946E6">
      <w:rPr>
        <w:rFonts w:ascii="Calibri" w:eastAsia="Calibri" w:hAnsi="Calibri" w:cs="Arial"/>
        <w:i/>
        <w:lang w:val="en-US"/>
      </w:rPr>
      <w:tab/>
    </w:r>
  </w:p>
  <w:p w14:paraId="7A0F9F2D" w14:textId="77777777" w:rsidR="001946E6" w:rsidRPr="001946E6" w:rsidRDefault="001946E6" w:rsidP="001946E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88F"/>
    <w:multiLevelType w:val="hybridMultilevel"/>
    <w:tmpl w:val="0932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65D5"/>
    <w:multiLevelType w:val="multilevel"/>
    <w:tmpl w:val="F4D055CA"/>
    <w:lvl w:ilvl="0">
      <w:start w:val="7"/>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 w15:restartNumberingAfterBreak="0">
    <w:nsid w:val="14455B0E"/>
    <w:multiLevelType w:val="multilevel"/>
    <w:tmpl w:val="DCCC2DE4"/>
    <w:lvl w:ilvl="0">
      <w:start w:val="1"/>
      <w:numFmt w:val="decimal"/>
      <w:lvlText w:val="%1."/>
      <w:lvlJc w:val="left"/>
      <w:pPr>
        <w:tabs>
          <w:tab w:val="num" w:pos="360"/>
        </w:tabs>
        <w:ind w:left="360" w:hanging="360"/>
      </w:pPr>
      <w:rPr>
        <w:rFonts w:ascii="Arial" w:eastAsiaTheme="minorHAnsi" w:hAnsi="Arial" w:cs="Arial"/>
      </w:rPr>
    </w:lvl>
    <w:lvl w:ilvl="1">
      <w:start w:val="1"/>
      <w:numFmt w:val="decimal"/>
      <w:lvlText w:val="%1.%2."/>
      <w:lvlJc w:val="left"/>
      <w:pPr>
        <w:tabs>
          <w:tab w:val="num" w:pos="720"/>
        </w:tabs>
        <w:ind w:left="432" w:hanging="432"/>
      </w:pPr>
      <w:rPr>
        <w:rFonts w:hint="default"/>
        <w:b w:val="0"/>
        <w:color w:val="000000" w:themeColor="text1"/>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1AC41305"/>
    <w:multiLevelType w:val="hybridMultilevel"/>
    <w:tmpl w:val="DAD4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F36BE"/>
    <w:multiLevelType w:val="hybridMultilevel"/>
    <w:tmpl w:val="C694CD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BC778BB"/>
    <w:multiLevelType w:val="hybridMultilevel"/>
    <w:tmpl w:val="C090E4D2"/>
    <w:lvl w:ilvl="0" w:tplc="A61AB600">
      <w:start w:val="1"/>
      <w:numFmt w:val="decimal"/>
      <w:lvlText w:val="%1."/>
      <w:lvlJc w:val="left"/>
      <w:pPr>
        <w:ind w:left="720" w:hanging="360"/>
      </w:pPr>
      <w:rPr>
        <w:rFonts w:ascii="Arial" w:hAnsi="Arial" w:cs="Arial" w:hint="default"/>
        <w:b/>
      </w:rPr>
    </w:lvl>
    <w:lvl w:ilvl="1" w:tplc="CC4C114C" w:tentative="1">
      <w:start w:val="1"/>
      <w:numFmt w:val="lowerLetter"/>
      <w:lvlText w:val="%2."/>
      <w:lvlJc w:val="left"/>
      <w:pPr>
        <w:ind w:left="1440" w:hanging="360"/>
      </w:pPr>
    </w:lvl>
    <w:lvl w:ilvl="2" w:tplc="CF80F36C" w:tentative="1">
      <w:start w:val="1"/>
      <w:numFmt w:val="lowerRoman"/>
      <w:lvlText w:val="%3."/>
      <w:lvlJc w:val="right"/>
      <w:pPr>
        <w:ind w:left="2160" w:hanging="180"/>
      </w:pPr>
    </w:lvl>
    <w:lvl w:ilvl="3" w:tplc="2370EA62" w:tentative="1">
      <w:start w:val="1"/>
      <w:numFmt w:val="decimal"/>
      <w:lvlText w:val="%4."/>
      <w:lvlJc w:val="left"/>
      <w:pPr>
        <w:ind w:left="2880" w:hanging="360"/>
      </w:pPr>
    </w:lvl>
    <w:lvl w:ilvl="4" w:tplc="3E80FE86" w:tentative="1">
      <w:start w:val="1"/>
      <w:numFmt w:val="lowerLetter"/>
      <w:lvlText w:val="%5."/>
      <w:lvlJc w:val="left"/>
      <w:pPr>
        <w:ind w:left="3600" w:hanging="360"/>
      </w:pPr>
    </w:lvl>
    <w:lvl w:ilvl="5" w:tplc="28CECF2C" w:tentative="1">
      <w:start w:val="1"/>
      <w:numFmt w:val="lowerRoman"/>
      <w:lvlText w:val="%6."/>
      <w:lvlJc w:val="right"/>
      <w:pPr>
        <w:ind w:left="4320" w:hanging="180"/>
      </w:pPr>
    </w:lvl>
    <w:lvl w:ilvl="6" w:tplc="84A40AAA" w:tentative="1">
      <w:start w:val="1"/>
      <w:numFmt w:val="decimal"/>
      <w:lvlText w:val="%7."/>
      <w:lvlJc w:val="left"/>
      <w:pPr>
        <w:ind w:left="5040" w:hanging="360"/>
      </w:pPr>
    </w:lvl>
    <w:lvl w:ilvl="7" w:tplc="9C5623AC" w:tentative="1">
      <w:start w:val="1"/>
      <w:numFmt w:val="lowerLetter"/>
      <w:lvlText w:val="%8."/>
      <w:lvlJc w:val="left"/>
      <w:pPr>
        <w:ind w:left="5760" w:hanging="360"/>
      </w:pPr>
    </w:lvl>
    <w:lvl w:ilvl="8" w:tplc="D64CB10A" w:tentative="1">
      <w:start w:val="1"/>
      <w:numFmt w:val="lowerRoman"/>
      <w:lvlText w:val="%9."/>
      <w:lvlJc w:val="right"/>
      <w:pPr>
        <w:ind w:left="6480" w:hanging="180"/>
      </w:pPr>
    </w:lvl>
  </w:abstractNum>
  <w:abstractNum w:abstractNumId="6" w15:restartNumberingAfterBreak="0">
    <w:nsid w:val="49086D40"/>
    <w:multiLevelType w:val="hybridMultilevel"/>
    <w:tmpl w:val="ECDE834A"/>
    <w:lvl w:ilvl="0" w:tplc="DAA69C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514754EF"/>
    <w:multiLevelType w:val="multilevel"/>
    <w:tmpl w:val="F49ED3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b w:val="0"/>
        <w:color w:val="000000" w:themeColor="text1"/>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533F4F82"/>
    <w:multiLevelType w:val="multilevel"/>
    <w:tmpl w:val="83F0144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90"/>
        </w:tabs>
        <w:ind w:left="390" w:hanging="390"/>
      </w:pPr>
      <w:rPr>
        <w:rFonts w:hint="default"/>
        <w:lang w:val="en-AU"/>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6B1156E"/>
    <w:multiLevelType w:val="hybridMultilevel"/>
    <w:tmpl w:val="D86428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F5C0BB7"/>
    <w:multiLevelType w:val="hybridMultilevel"/>
    <w:tmpl w:val="2D2422B8"/>
    <w:lvl w:ilvl="0" w:tplc="DAA69C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69565440"/>
    <w:multiLevelType w:val="singleLevel"/>
    <w:tmpl w:val="AEF0D0AC"/>
    <w:lvl w:ilvl="0">
      <w:start w:val="1"/>
      <w:numFmt w:val="bullet"/>
      <w:pStyle w:val="Level1"/>
      <w:lvlText w:val=""/>
      <w:lvlJc w:val="left"/>
      <w:pPr>
        <w:tabs>
          <w:tab w:val="num" w:pos="964"/>
        </w:tabs>
        <w:ind w:left="964" w:hanging="964"/>
      </w:pPr>
      <w:rPr>
        <w:rFonts w:ascii="Monotype Sorts" w:hAnsi="Monotype Sorts" w:hint="default"/>
        <w:sz w:val="18"/>
      </w:rPr>
    </w:lvl>
  </w:abstractNum>
  <w:abstractNum w:abstractNumId="12" w15:restartNumberingAfterBreak="0">
    <w:nsid w:val="6DC145A5"/>
    <w:multiLevelType w:val="hybridMultilevel"/>
    <w:tmpl w:val="2E4EC0F8"/>
    <w:lvl w:ilvl="0" w:tplc="2B32A49A">
      <w:start w:val="1"/>
      <w:numFmt w:val="bullet"/>
      <w:lvlText w:val=""/>
      <w:lvlJc w:val="left"/>
      <w:pPr>
        <w:ind w:left="1494" w:hanging="360"/>
      </w:pPr>
      <w:rPr>
        <w:rFonts w:ascii="Symbol" w:hAnsi="Symbol" w:hint="default"/>
      </w:rPr>
    </w:lvl>
    <w:lvl w:ilvl="1" w:tplc="4FE8F75A" w:tentative="1">
      <w:start w:val="1"/>
      <w:numFmt w:val="bullet"/>
      <w:lvlText w:val="o"/>
      <w:lvlJc w:val="left"/>
      <w:pPr>
        <w:ind w:left="2214" w:hanging="360"/>
      </w:pPr>
      <w:rPr>
        <w:rFonts w:ascii="Courier New" w:hAnsi="Courier New" w:cs="Courier New" w:hint="default"/>
      </w:rPr>
    </w:lvl>
    <w:lvl w:ilvl="2" w:tplc="C76859E2" w:tentative="1">
      <w:start w:val="1"/>
      <w:numFmt w:val="bullet"/>
      <w:lvlText w:val=""/>
      <w:lvlJc w:val="left"/>
      <w:pPr>
        <w:ind w:left="2934" w:hanging="360"/>
      </w:pPr>
      <w:rPr>
        <w:rFonts w:ascii="Wingdings" w:hAnsi="Wingdings" w:hint="default"/>
      </w:rPr>
    </w:lvl>
    <w:lvl w:ilvl="3" w:tplc="947E3C02" w:tentative="1">
      <w:start w:val="1"/>
      <w:numFmt w:val="bullet"/>
      <w:lvlText w:val=""/>
      <w:lvlJc w:val="left"/>
      <w:pPr>
        <w:ind w:left="3654" w:hanging="360"/>
      </w:pPr>
      <w:rPr>
        <w:rFonts w:ascii="Symbol" w:hAnsi="Symbol" w:hint="default"/>
      </w:rPr>
    </w:lvl>
    <w:lvl w:ilvl="4" w:tplc="A21451EE" w:tentative="1">
      <w:start w:val="1"/>
      <w:numFmt w:val="bullet"/>
      <w:lvlText w:val="o"/>
      <w:lvlJc w:val="left"/>
      <w:pPr>
        <w:ind w:left="4374" w:hanging="360"/>
      </w:pPr>
      <w:rPr>
        <w:rFonts w:ascii="Courier New" w:hAnsi="Courier New" w:cs="Courier New" w:hint="default"/>
      </w:rPr>
    </w:lvl>
    <w:lvl w:ilvl="5" w:tplc="9CE820F6" w:tentative="1">
      <w:start w:val="1"/>
      <w:numFmt w:val="bullet"/>
      <w:lvlText w:val=""/>
      <w:lvlJc w:val="left"/>
      <w:pPr>
        <w:ind w:left="5094" w:hanging="360"/>
      </w:pPr>
      <w:rPr>
        <w:rFonts w:ascii="Wingdings" w:hAnsi="Wingdings" w:hint="default"/>
      </w:rPr>
    </w:lvl>
    <w:lvl w:ilvl="6" w:tplc="DB808132" w:tentative="1">
      <w:start w:val="1"/>
      <w:numFmt w:val="bullet"/>
      <w:lvlText w:val=""/>
      <w:lvlJc w:val="left"/>
      <w:pPr>
        <w:ind w:left="5814" w:hanging="360"/>
      </w:pPr>
      <w:rPr>
        <w:rFonts w:ascii="Symbol" w:hAnsi="Symbol" w:hint="default"/>
      </w:rPr>
    </w:lvl>
    <w:lvl w:ilvl="7" w:tplc="E2021828" w:tentative="1">
      <w:start w:val="1"/>
      <w:numFmt w:val="bullet"/>
      <w:lvlText w:val="o"/>
      <w:lvlJc w:val="left"/>
      <w:pPr>
        <w:ind w:left="6534" w:hanging="360"/>
      </w:pPr>
      <w:rPr>
        <w:rFonts w:ascii="Courier New" w:hAnsi="Courier New" w:cs="Courier New" w:hint="default"/>
      </w:rPr>
    </w:lvl>
    <w:lvl w:ilvl="8" w:tplc="33BE4F24" w:tentative="1">
      <w:start w:val="1"/>
      <w:numFmt w:val="bullet"/>
      <w:lvlText w:val=""/>
      <w:lvlJc w:val="left"/>
      <w:pPr>
        <w:ind w:left="7254" w:hanging="360"/>
      </w:pPr>
      <w:rPr>
        <w:rFonts w:ascii="Wingdings" w:hAnsi="Wingdings" w:hint="default"/>
      </w:rPr>
    </w:lvl>
  </w:abstractNum>
  <w:abstractNum w:abstractNumId="13" w15:restartNumberingAfterBreak="0">
    <w:nsid w:val="7D64457B"/>
    <w:multiLevelType w:val="hybridMultilevel"/>
    <w:tmpl w:val="7A9E87FA"/>
    <w:lvl w:ilvl="0" w:tplc="23DC29CA">
      <w:start w:val="1"/>
      <w:numFmt w:val="bullet"/>
      <w:lvlText w:val=""/>
      <w:lvlJc w:val="left"/>
      <w:pPr>
        <w:ind w:left="1440" w:hanging="360"/>
      </w:pPr>
      <w:rPr>
        <w:rFonts w:ascii="Symbol" w:hAnsi="Symbol" w:hint="default"/>
      </w:rPr>
    </w:lvl>
    <w:lvl w:ilvl="1" w:tplc="7F96396C" w:tentative="1">
      <w:start w:val="1"/>
      <w:numFmt w:val="bullet"/>
      <w:lvlText w:val="o"/>
      <w:lvlJc w:val="left"/>
      <w:pPr>
        <w:ind w:left="2160" w:hanging="360"/>
      </w:pPr>
      <w:rPr>
        <w:rFonts w:ascii="Courier New" w:hAnsi="Courier New" w:cs="Courier New" w:hint="default"/>
      </w:rPr>
    </w:lvl>
    <w:lvl w:ilvl="2" w:tplc="5E36B400" w:tentative="1">
      <w:start w:val="1"/>
      <w:numFmt w:val="bullet"/>
      <w:lvlText w:val=""/>
      <w:lvlJc w:val="left"/>
      <w:pPr>
        <w:ind w:left="2880" w:hanging="360"/>
      </w:pPr>
      <w:rPr>
        <w:rFonts w:ascii="Wingdings" w:hAnsi="Wingdings" w:hint="default"/>
      </w:rPr>
    </w:lvl>
    <w:lvl w:ilvl="3" w:tplc="F7A6292A" w:tentative="1">
      <w:start w:val="1"/>
      <w:numFmt w:val="bullet"/>
      <w:lvlText w:val=""/>
      <w:lvlJc w:val="left"/>
      <w:pPr>
        <w:ind w:left="3600" w:hanging="360"/>
      </w:pPr>
      <w:rPr>
        <w:rFonts w:ascii="Symbol" w:hAnsi="Symbol" w:hint="default"/>
      </w:rPr>
    </w:lvl>
    <w:lvl w:ilvl="4" w:tplc="A552BB00" w:tentative="1">
      <w:start w:val="1"/>
      <w:numFmt w:val="bullet"/>
      <w:lvlText w:val="o"/>
      <w:lvlJc w:val="left"/>
      <w:pPr>
        <w:ind w:left="4320" w:hanging="360"/>
      </w:pPr>
      <w:rPr>
        <w:rFonts w:ascii="Courier New" w:hAnsi="Courier New" w:cs="Courier New" w:hint="default"/>
      </w:rPr>
    </w:lvl>
    <w:lvl w:ilvl="5" w:tplc="7D468CBE" w:tentative="1">
      <w:start w:val="1"/>
      <w:numFmt w:val="bullet"/>
      <w:lvlText w:val=""/>
      <w:lvlJc w:val="left"/>
      <w:pPr>
        <w:ind w:left="5040" w:hanging="360"/>
      </w:pPr>
      <w:rPr>
        <w:rFonts w:ascii="Wingdings" w:hAnsi="Wingdings" w:hint="default"/>
      </w:rPr>
    </w:lvl>
    <w:lvl w:ilvl="6" w:tplc="EB6E78AC" w:tentative="1">
      <w:start w:val="1"/>
      <w:numFmt w:val="bullet"/>
      <w:lvlText w:val=""/>
      <w:lvlJc w:val="left"/>
      <w:pPr>
        <w:ind w:left="5760" w:hanging="360"/>
      </w:pPr>
      <w:rPr>
        <w:rFonts w:ascii="Symbol" w:hAnsi="Symbol" w:hint="default"/>
      </w:rPr>
    </w:lvl>
    <w:lvl w:ilvl="7" w:tplc="02E4231C" w:tentative="1">
      <w:start w:val="1"/>
      <w:numFmt w:val="bullet"/>
      <w:lvlText w:val="o"/>
      <w:lvlJc w:val="left"/>
      <w:pPr>
        <w:ind w:left="6480" w:hanging="360"/>
      </w:pPr>
      <w:rPr>
        <w:rFonts w:ascii="Courier New" w:hAnsi="Courier New" w:cs="Courier New" w:hint="default"/>
      </w:rPr>
    </w:lvl>
    <w:lvl w:ilvl="8" w:tplc="3A3200F6"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3"/>
  </w:num>
  <w:num w:numId="4">
    <w:abstractNumId w:val="12"/>
  </w:num>
  <w:num w:numId="5">
    <w:abstractNumId w:val="5"/>
  </w:num>
  <w:num w:numId="6">
    <w:abstractNumId w:val="4"/>
  </w:num>
  <w:num w:numId="7">
    <w:abstractNumId w:val="3"/>
  </w:num>
  <w:num w:numId="8">
    <w:abstractNumId w:val="0"/>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comments" w:enforcement="1" w:cryptProviderType="rsaAES" w:cryptAlgorithmClass="hash" w:cryptAlgorithmType="typeAny" w:cryptAlgorithmSid="14" w:cryptSpinCount="100000" w:hash="5wtUL3sY7psyzrTJqn+3YFgZHUpUZrRxot8jf4I+UbBCUsSqh+beAwqGZhXm7QC4z8tgGk3Yc1FrmjgFQhZz5w==" w:salt="VSyj55HTzEBlz8Uwy/eWY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9C"/>
    <w:rsid w:val="000766AD"/>
    <w:rsid w:val="000D1967"/>
    <w:rsid w:val="000D36C6"/>
    <w:rsid w:val="000F6325"/>
    <w:rsid w:val="001946E6"/>
    <w:rsid w:val="001E2CC9"/>
    <w:rsid w:val="002917AB"/>
    <w:rsid w:val="002C65B7"/>
    <w:rsid w:val="00317F18"/>
    <w:rsid w:val="004806C0"/>
    <w:rsid w:val="00553B12"/>
    <w:rsid w:val="00593F23"/>
    <w:rsid w:val="007E1C77"/>
    <w:rsid w:val="008950C7"/>
    <w:rsid w:val="008D225E"/>
    <w:rsid w:val="00974BDC"/>
    <w:rsid w:val="009A1475"/>
    <w:rsid w:val="00AB2511"/>
    <w:rsid w:val="00BA16D1"/>
    <w:rsid w:val="00BC7B9C"/>
    <w:rsid w:val="00BF1B8A"/>
    <w:rsid w:val="00BF502F"/>
    <w:rsid w:val="00CE7F57"/>
    <w:rsid w:val="00D304BC"/>
    <w:rsid w:val="00D85F32"/>
    <w:rsid w:val="00D92417"/>
    <w:rsid w:val="00DD6343"/>
    <w:rsid w:val="00E45DF6"/>
    <w:rsid w:val="00E62897"/>
    <w:rsid w:val="00F63931"/>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845A0"/>
  <w15:chartTrackingRefBased/>
  <w15:docId w15:val="{E7389641-9CB3-4C36-8860-92078E18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D1"/>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E45D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E45DF6"/>
    <w:pPr>
      <w:spacing w:line="276" w:lineRule="auto"/>
    </w:pPr>
    <w:rPr>
      <w:rFonts w:ascii="Arial" w:hAnsi="Arial"/>
      <w:sz w:val="24"/>
      <w:lang w:val="sr-Cyrl-RS"/>
    </w:rPr>
  </w:style>
  <w:style w:type="character" w:customStyle="1" w:styleId="Style1Char">
    <w:name w:val="Style1 Char"/>
    <w:basedOn w:val="Heading1Char"/>
    <w:link w:val="Style1"/>
    <w:rsid w:val="00E45DF6"/>
    <w:rPr>
      <w:rFonts w:ascii="Arial" w:eastAsiaTheme="majorEastAsia" w:hAnsi="Arial" w:cstheme="majorBidi"/>
      <w:color w:val="2E74B5" w:themeColor="accent1" w:themeShade="BF"/>
      <w:sz w:val="24"/>
      <w:szCs w:val="32"/>
      <w:lang w:val="sr-Cyrl-RS"/>
    </w:rPr>
  </w:style>
  <w:style w:type="character" w:customStyle="1" w:styleId="Heading1Char">
    <w:name w:val="Heading 1 Char"/>
    <w:basedOn w:val="DefaultParagraphFont"/>
    <w:link w:val="Heading1"/>
    <w:uiPriority w:val="9"/>
    <w:rsid w:val="00E45DF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BC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C7B9C"/>
    <w:pPr>
      <w:ind w:left="1440" w:right="1440"/>
    </w:pPr>
    <w:rPr>
      <w:sz w:val="26"/>
    </w:rPr>
  </w:style>
  <w:style w:type="paragraph" w:customStyle="1" w:styleId="TextCroatia">
    <w:name w:val="Text_Croatia"/>
    <w:basedOn w:val="Normal"/>
    <w:rsid w:val="00BC7B9C"/>
    <w:pPr>
      <w:widowControl w:val="0"/>
      <w:spacing w:before="240"/>
      <w:jc w:val="both"/>
    </w:pPr>
    <w:rPr>
      <w:rFonts w:ascii="Arial" w:hAnsi="Arial"/>
      <w:lang w:val="hr-HR"/>
    </w:rPr>
  </w:style>
  <w:style w:type="paragraph" w:styleId="ListParagraph">
    <w:name w:val="List Paragraph"/>
    <w:basedOn w:val="Normal"/>
    <w:uiPriority w:val="34"/>
    <w:qFormat/>
    <w:rsid w:val="00BC7B9C"/>
    <w:pPr>
      <w:ind w:left="720"/>
    </w:pPr>
  </w:style>
  <w:style w:type="paragraph" w:styleId="Header">
    <w:name w:val="header"/>
    <w:basedOn w:val="Normal"/>
    <w:link w:val="HeaderChar"/>
    <w:uiPriority w:val="99"/>
    <w:unhideWhenUsed/>
    <w:rsid w:val="00BC7B9C"/>
    <w:pPr>
      <w:tabs>
        <w:tab w:val="center" w:pos="4703"/>
        <w:tab w:val="right" w:pos="9406"/>
      </w:tabs>
    </w:pPr>
  </w:style>
  <w:style w:type="character" w:customStyle="1" w:styleId="HeaderChar">
    <w:name w:val="Header Char"/>
    <w:basedOn w:val="DefaultParagraphFont"/>
    <w:link w:val="Header"/>
    <w:uiPriority w:val="99"/>
    <w:rsid w:val="00BC7B9C"/>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BC7B9C"/>
    <w:pPr>
      <w:tabs>
        <w:tab w:val="center" w:pos="4703"/>
        <w:tab w:val="right" w:pos="9406"/>
      </w:tabs>
    </w:pPr>
  </w:style>
  <w:style w:type="character" w:customStyle="1" w:styleId="FooterChar">
    <w:name w:val="Footer Char"/>
    <w:basedOn w:val="DefaultParagraphFont"/>
    <w:link w:val="Footer"/>
    <w:uiPriority w:val="99"/>
    <w:rsid w:val="00BC7B9C"/>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AB2511"/>
    <w:rPr>
      <w:sz w:val="16"/>
      <w:szCs w:val="16"/>
    </w:rPr>
  </w:style>
  <w:style w:type="paragraph" w:styleId="CommentText">
    <w:name w:val="annotation text"/>
    <w:basedOn w:val="Normal"/>
    <w:link w:val="CommentTextChar"/>
    <w:uiPriority w:val="99"/>
    <w:semiHidden/>
    <w:unhideWhenUsed/>
    <w:rsid w:val="00AB2511"/>
  </w:style>
  <w:style w:type="character" w:customStyle="1" w:styleId="CommentTextChar">
    <w:name w:val="Comment Text Char"/>
    <w:basedOn w:val="DefaultParagraphFont"/>
    <w:link w:val="CommentText"/>
    <w:uiPriority w:val="99"/>
    <w:semiHidden/>
    <w:rsid w:val="00AB251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B2511"/>
    <w:rPr>
      <w:b/>
      <w:bCs/>
    </w:rPr>
  </w:style>
  <w:style w:type="character" w:customStyle="1" w:styleId="CommentSubjectChar">
    <w:name w:val="Comment Subject Char"/>
    <w:basedOn w:val="CommentTextChar"/>
    <w:link w:val="CommentSubject"/>
    <w:uiPriority w:val="99"/>
    <w:semiHidden/>
    <w:rsid w:val="00AB2511"/>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AB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511"/>
    <w:rPr>
      <w:rFonts w:ascii="Segoe UI" w:eastAsia="Times New Roman" w:hAnsi="Segoe UI" w:cs="Segoe UI"/>
      <w:sz w:val="18"/>
      <w:szCs w:val="18"/>
      <w:lang w:val="en-AU"/>
    </w:rPr>
  </w:style>
  <w:style w:type="paragraph" w:customStyle="1" w:styleId="Level1">
    <w:name w:val="Level 1"/>
    <w:basedOn w:val="Normal"/>
    <w:link w:val="Level1Char"/>
    <w:rsid w:val="00DD6343"/>
    <w:pPr>
      <w:numPr>
        <w:numId w:val="10"/>
      </w:numPr>
      <w:spacing w:before="120" w:line="280" w:lineRule="atLeast"/>
    </w:pPr>
    <w:rPr>
      <w:rFonts w:ascii="Arial" w:hAnsi="Arial"/>
      <w:sz w:val="22"/>
      <w:lang w:val="en-GB"/>
    </w:rPr>
  </w:style>
  <w:style w:type="character" w:customStyle="1" w:styleId="Level1Char">
    <w:name w:val="Level 1 Char"/>
    <w:link w:val="Level1"/>
    <w:rsid w:val="00DD6343"/>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4379</Words>
  <Characters>24966</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 Brzakovic</dc:creator>
  <cp:keywords>Klasifikacija: Без ограничења/Unrestricted</cp:keywords>
  <dc:description/>
  <cp:lastModifiedBy>Marija Jovin</cp:lastModifiedBy>
  <cp:revision>2</cp:revision>
  <dcterms:created xsi:type="dcterms:W3CDTF">2022-08-26T06:34:00Z</dcterms:created>
  <dcterms:modified xsi:type="dcterms:W3CDTF">2022-08-26T06:34:00Z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e078dae0-cfc6-43f6-a1f7-098b0dad3d3f</vt:lpwstr>
  </property>
  <property fmtid="{D5CDD505-2E9C-101B-9397-08002B2CF9AE}" pid="3" name="Klasifikacija">
    <vt:lpwstr>Bez-ogranicenja-Unrestricted</vt:lpwstr>
  </property>
</Properties>
</file>