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68" w:tblpY="137"/>
        <w:tblW w:w="10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490"/>
      </w:tblGrid>
      <w:tr w:rsidR="00E76769" w:rsidRPr="00A9211A" w14:paraId="71F49E68" w14:textId="77777777" w:rsidTr="00BA7061">
        <w:trPr>
          <w:trHeight w:val="570"/>
        </w:trPr>
        <w:tc>
          <w:tcPr>
            <w:tcW w:w="3210" w:type="dxa"/>
            <w:vAlign w:val="center"/>
          </w:tcPr>
          <w:p w14:paraId="556CF94C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Назив непокретности</w:t>
            </w:r>
          </w:p>
          <w:p w14:paraId="50A4AC01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14:paraId="58678292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</w:pPr>
          </w:p>
        </w:tc>
        <w:tc>
          <w:tcPr>
            <w:tcW w:w="7499" w:type="dxa"/>
            <w:vAlign w:val="center"/>
          </w:tcPr>
          <w:p w14:paraId="1608FD93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Парцела катастарски бр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  <w:t>oj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813/2 КО Бујановац</w:t>
            </w:r>
          </w:p>
        </w:tc>
      </w:tr>
      <w:tr w:rsidR="00E76769" w:rsidRPr="00E76769" w14:paraId="5DAF3810" w14:textId="77777777" w:rsidTr="00BA7061">
        <w:trPr>
          <w:trHeight w:val="998"/>
        </w:trPr>
        <w:tc>
          <w:tcPr>
            <w:tcW w:w="3210" w:type="dxa"/>
            <w:vAlign w:val="center"/>
          </w:tcPr>
          <w:p w14:paraId="506DE9DA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Град /Улица / кућни број   </w:t>
            </w:r>
          </w:p>
        </w:tc>
        <w:tc>
          <w:tcPr>
            <w:tcW w:w="7499" w:type="dxa"/>
            <w:vAlign w:val="center"/>
          </w:tcPr>
          <w:p w14:paraId="23B12398" w14:textId="77777777" w:rsidR="00E76769" w:rsidRPr="00E76769" w:rsidRDefault="00E76769" w:rsidP="00A263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Бујановац, улица/потес: Сува </w:t>
            </w:r>
          </w:p>
        </w:tc>
      </w:tr>
      <w:tr w:rsidR="00E76769" w:rsidRPr="00A9211A" w14:paraId="644C2CFF" w14:textId="77777777" w:rsidTr="00BA7061">
        <w:trPr>
          <w:trHeight w:val="1402"/>
        </w:trPr>
        <w:tc>
          <w:tcPr>
            <w:tcW w:w="3210" w:type="dxa"/>
            <w:vAlign w:val="center"/>
          </w:tcPr>
          <w:p w14:paraId="2606A058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</w:pP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Опис непокретности</w:t>
            </w: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- предмет издавања у закуп</w:t>
            </w:r>
          </w:p>
        </w:tc>
        <w:tc>
          <w:tcPr>
            <w:tcW w:w="7499" w:type="dxa"/>
            <w:vAlign w:val="center"/>
          </w:tcPr>
          <w:p w14:paraId="67422456" w14:textId="77777777" w:rsidR="00E76769" w:rsidRPr="00E76769" w:rsidRDefault="00E76769" w:rsidP="00E7676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6F78E54F" w14:textId="77777777" w:rsidR="00E76769" w:rsidRPr="00E76769" w:rsidRDefault="00E76769" w:rsidP="00E7676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Парцела катастарски бр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  <w:t>oj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813/2 КО Бујановац, површине 1506 m2, врста земљишта: </w:t>
            </w: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остало земљиште,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начин коришћења и катастарска класа: </w:t>
            </w: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остало вештачки створено и неплодно земљиште. </w:t>
            </w:r>
          </w:p>
          <w:p w14:paraId="0C020163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43FBE5D7" w14:textId="138FCADB" w:rsidR="00E76769" w:rsidRPr="00816A5F" w:rsidRDefault="00E76769" w:rsidP="006C6C6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Непокретност </w:t>
            </w: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није опремљена инсталацијама и</w:t>
            </w:r>
            <w:r w:rsidR="00EC3737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 нема активиране</w:t>
            </w: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 прикључ</w:t>
            </w:r>
            <w:r w:rsidR="00EC3737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ке</w:t>
            </w:r>
            <w:r w:rsidR="00D30DAA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 за </w:t>
            </w:r>
            <w:r w:rsidR="00EC3737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електричну енергију и водовод и канализацију.</w:t>
            </w:r>
            <w:r w:rsidR="00816A5F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 </w:t>
            </w:r>
          </w:p>
          <w:p w14:paraId="31AD4FC2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</w:pPr>
          </w:p>
          <w:p w14:paraId="60D99978" w14:textId="64A23C00" w:rsidR="00E76769" w:rsidRPr="00F73B46" w:rsidRDefault="00E76769" w:rsidP="00E7676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  <w:r w:rsidRPr="00BC61A6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Приступ Непокретности</w:t>
            </w:r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преко парцеле кат.бр. 4521 КО Бујановац, која је у власништву 3. лица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: Државна својина РС, Право коришћења ЈП ''Путеви Србије'' у уделу 1/1</w:t>
            </w:r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, са којим НИС а.д.</w:t>
            </w:r>
            <w:r w:rsidR="003D4D2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Нови Сад</w:t>
            </w:r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нема регулисане имовинско-правне односе.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На парцели </w:t>
            </w:r>
            <w:r w:rsidR="00F73B46"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4521 КО Бујановац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уписан је и објекат са називом: 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  <w:t xml:space="preserve"> 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''магистрални пут'' број 1, површине 54822 м</w:t>
            </w:r>
            <w:r w:rsidR="00F73B46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sr-Cyrl-RS" w:eastAsia="ru-RU"/>
              </w:rPr>
              <w:t>2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на којем је уписано право  Државне својине РС, право коришћења ЈП ''Путеви Србије'' у уделу 1/1.</w:t>
            </w:r>
          </w:p>
          <w:p w14:paraId="16E18230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</w:pPr>
          </w:p>
        </w:tc>
      </w:tr>
      <w:tr w:rsidR="00E76769" w:rsidRPr="00A9211A" w14:paraId="22B98C4B" w14:textId="77777777" w:rsidTr="00BA7061">
        <w:trPr>
          <w:trHeight w:val="818"/>
        </w:trPr>
        <w:tc>
          <w:tcPr>
            <w:tcW w:w="3210" w:type="dxa"/>
            <w:vAlign w:val="center"/>
          </w:tcPr>
          <w:p w14:paraId="5967305D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Временски период издавања (рок закупа)</w:t>
            </w:r>
          </w:p>
        </w:tc>
        <w:tc>
          <w:tcPr>
            <w:tcW w:w="7499" w:type="dxa"/>
            <w:vAlign w:val="center"/>
          </w:tcPr>
          <w:p w14:paraId="66B7580B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1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  <w:t xml:space="preserve"> (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једна)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годин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а, уз могућност продужења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</w:p>
        </w:tc>
      </w:tr>
      <w:tr w:rsidR="00E76769" w:rsidRPr="00A9211A" w14:paraId="5042C0D1" w14:textId="77777777" w:rsidTr="00BA7061">
        <w:trPr>
          <w:trHeight w:val="3563"/>
        </w:trPr>
        <w:tc>
          <w:tcPr>
            <w:tcW w:w="3210" w:type="dxa"/>
            <w:vAlign w:val="center"/>
          </w:tcPr>
          <w:p w14:paraId="4347DB1C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r w:rsidRPr="00E76769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 xml:space="preserve">Намена/ делатност </w:t>
            </w:r>
          </w:p>
        </w:tc>
        <w:tc>
          <w:tcPr>
            <w:tcW w:w="7499" w:type="dxa"/>
            <w:vAlign w:val="center"/>
          </w:tcPr>
          <w:p w14:paraId="36AD8E0D" w14:textId="77777777" w:rsidR="00E76769" w:rsidRPr="00E76769" w:rsidRDefault="00E76769" w:rsidP="00A9211A">
            <w:pPr>
              <w:numPr>
                <w:ilvl w:val="0"/>
                <w:numId w:val="2"/>
              </w:numPr>
              <w:spacing w:after="0" w:line="240" w:lineRule="auto"/>
              <w:ind w:left="1" w:right="349" w:firstLine="1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паркинг за возила</w:t>
            </w:r>
          </w:p>
          <w:p w14:paraId="3B2F4A23" w14:textId="77777777" w:rsidR="00E76769" w:rsidRPr="00E76769" w:rsidRDefault="00E76769" w:rsidP="00A9211A">
            <w:pPr>
              <w:spacing w:after="0" w:line="240" w:lineRule="auto"/>
              <w:ind w:left="1" w:right="349" w:firstLine="1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203BEA26" w14:textId="5DC7AE00" w:rsidR="00E76769" w:rsidRPr="00C62149" w:rsidRDefault="00E76769" w:rsidP="00A9211A">
            <w:pPr>
              <w:spacing w:after="0" w:line="240" w:lineRule="auto"/>
              <w:ind w:left="1" w:firstLine="1"/>
              <w:jc w:val="both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 w:rsidRPr="00C62149">
              <w:rPr>
                <w:rFonts w:ascii="Arial" w:eastAsia="Calibri" w:hAnsi="Arial" w:cs="Arial"/>
                <w:b/>
                <w:i/>
                <w:sz w:val="20"/>
                <w:szCs w:val="20"/>
                <w:lang w:val="sr-Cyrl-RS"/>
              </w:rPr>
              <w:t xml:space="preserve">опционо: могуће постављање монтажног објекта 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 xml:space="preserve">за који објекат није потребно прибавитит акт надлежног органа у складу са: Законом о планирању и изградњи ("Службени гласник РС", бр. 72/2009, 81/2009 - испр., 64/2010 – одлука УС, 24/2011, 121/2012, 42/2013 - 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>одлука УС, 50/2013 - одлука УС, 98/2013 - одлука УС, 132/2014, 145/2014, 83/2018, 31/2019, 37/2019 - др. закон, 9/2020 и 52/2021),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Latn-RS"/>
              </w:rPr>
              <w:t xml:space="preserve"> 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>и Правилником о посебној врсти објеката и посебној врсти радова за које није потребно прибављати акт надлежног органа, као и врсти објеката који се граде, односно врсти радова који се изводе, на основу решења о одобрењу за извођење радова, као и обиму и садржају и контроли техничке документације која се прилаже уз захтев и поступку који надлежни орган спроводи  (Службени гласник РС", број 102/2020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Latn-RS"/>
              </w:rPr>
              <w:t xml:space="preserve">, 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16/2021 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sr-Cyrl-RS"/>
              </w:rPr>
              <w:t>и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87/2021)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 xml:space="preserve">. Нпр. објекти из категорије </w:t>
            </w:r>
            <w:r w:rsidRPr="00C62149">
              <w:rPr>
                <w:rFonts w:ascii="Arial" w:eastAsia="Calibri" w:hAnsi="Arial" w:cs="Arial"/>
                <w:bCs/>
                <w:sz w:val="20"/>
                <w:szCs w:val="20"/>
                <w:lang w:val="sr-Cyrl-RS"/>
              </w:rPr>
              <w:t>незахтевних објеката (категорија А)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– </w:t>
            </w:r>
            <w:r w:rsidRPr="00C62149">
              <w:rPr>
                <w:rFonts w:ascii="Arial" w:eastAsia="Calibri" w:hAnsi="Arial" w:cs="Arial"/>
                <w:bCs/>
                <w:sz w:val="20"/>
                <w:szCs w:val="20"/>
                <w:lang w:val="sr-Cyrl-RS"/>
              </w:rPr>
              <w:t>објекти за које нису потребни статички нити грађевинско-технички прорачуни (објекти који нису намењени становању/не утичу на природну средину) сагласно Првилнику о класификацији објеката</w:t>
            </w:r>
            <w:r w:rsidRPr="00C62149">
              <w:rPr>
                <w:rFonts w:ascii="Arial" w:eastAsia="Calibri" w:hAnsi="Arial" w:cs="Arial"/>
                <w:b/>
                <w:bCs/>
                <w:sz w:val="20"/>
                <w:szCs w:val="20"/>
                <w:lang w:val="sr-Cyrl-RS"/>
              </w:rPr>
              <w:t xml:space="preserve">  </w:t>
            </w:r>
            <w:r w:rsidRPr="00C62149">
              <w:rPr>
                <w:rFonts w:ascii="Arial" w:eastAsia="Times New Roman" w:hAnsi="Arial" w:cs="Arial"/>
                <w:i/>
                <w:iCs/>
                <w:sz w:val="20"/>
                <w:szCs w:val="20"/>
                <w:lang w:val="ru-RU"/>
              </w:rPr>
              <w:t>("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>Службени гласник РС</w:t>
            </w:r>
            <w:r w:rsidRPr="00C62149">
              <w:rPr>
                <w:rFonts w:ascii="Arial" w:eastAsia="Times New Roman" w:hAnsi="Arial" w:cs="Arial"/>
                <w:i/>
                <w:iCs/>
                <w:sz w:val="20"/>
                <w:szCs w:val="20"/>
                <w:lang w:val="ru-RU"/>
              </w:rPr>
              <w:t>",</w:t>
            </w:r>
            <w:r w:rsidRPr="00C62149">
              <w:rPr>
                <w:rFonts w:ascii="Arial" w:eastAsia="Times New Roman" w:hAnsi="Arial" w:cs="Arial"/>
                <w:i/>
                <w:iCs/>
                <w:sz w:val="20"/>
                <w:szCs w:val="20"/>
                <w:lang w:val="sr-Cyrl-RS"/>
              </w:rPr>
              <w:t>бр</w:t>
            </w:r>
            <w:r w:rsidRPr="00C62149">
              <w:rPr>
                <w:rFonts w:ascii="Arial" w:eastAsia="Times New Roman" w:hAnsi="Arial" w:cs="Arial"/>
                <w:i/>
                <w:iCs/>
                <w:sz w:val="20"/>
                <w:szCs w:val="20"/>
                <w:lang w:val="ru-RU"/>
              </w:rPr>
              <w:t>.22/2015),</w:t>
            </w:r>
            <w:r w:rsidRPr="00C62149">
              <w:rPr>
                <w:rFonts w:ascii="Arial" w:eastAsia="Calibri" w:hAnsi="Arial" w:cs="Arial"/>
                <w:b/>
                <w:i/>
                <w:sz w:val="20"/>
                <w:szCs w:val="20"/>
                <w:lang w:val="sr-Cyrl-RS"/>
              </w:rPr>
              <w:t xml:space="preserve"> (за обављање мање канцеларијске/шалтерске делатности)</w:t>
            </w:r>
          </w:p>
          <w:p w14:paraId="35926795" w14:textId="77777777" w:rsidR="00E76769" w:rsidRPr="00E76769" w:rsidRDefault="00E76769" w:rsidP="00A9211A">
            <w:pPr>
              <w:spacing w:after="0" w:line="240" w:lineRule="auto"/>
              <w:ind w:left="1" w:right="349" w:firstLine="1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14:paraId="4C9C864F" w14:textId="52C7DD05" w:rsidR="00E76769" w:rsidRPr="00E76769" w:rsidRDefault="00E76769" w:rsidP="00A9211A">
            <w:pPr>
              <w:spacing w:after="120" w:line="276" w:lineRule="auto"/>
              <w:ind w:left="1" w:firstLine="1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u w:val="single"/>
                <w:lang w:val="sr-Cyrl-RS"/>
              </w:rPr>
            </w:pPr>
            <w:r w:rsidRPr="00E76769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  <w:lang w:val="sr-Cyrl-RS"/>
              </w:rPr>
              <w:t>Ограничење/забрана</w:t>
            </w: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:</w:t>
            </w:r>
            <w:r w:rsidR="006C2959">
              <w:rPr>
                <w:rFonts w:ascii="Arial" w:eastAsia="Calibri" w:hAnsi="Arial" w:cs="Arial"/>
                <w:color w:val="000000"/>
                <w:sz w:val="20"/>
                <w:szCs w:val="20"/>
                <w:lang w:val="sr-Latn-RS"/>
              </w:rPr>
              <w:t xml:space="preserve"> </w:t>
            </w:r>
            <w:r w:rsidRPr="00E76769">
              <w:rPr>
                <w:rFonts w:ascii="Arial" w:eastAsia="Calibri" w:hAnsi="Arial" w:cs="Arial"/>
                <w:b/>
                <w:color w:val="000000"/>
                <w:sz w:val="20"/>
                <w:szCs w:val="20"/>
                <w:u w:val="single"/>
                <w:lang w:val="sr-Cyrl-RS"/>
              </w:rPr>
              <w:t>искључено обављање делатности продаје нафтних и других деривата</w:t>
            </w:r>
          </w:p>
          <w:p w14:paraId="2BD973F8" w14:textId="77777777" w:rsidR="00E76769" w:rsidRPr="00E76769" w:rsidRDefault="00E76769" w:rsidP="00E76769">
            <w:pPr>
              <w:spacing w:after="0" w:line="240" w:lineRule="auto"/>
              <w:ind w:right="349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</w:tc>
      </w:tr>
      <w:tr w:rsidR="00E76769" w:rsidRPr="00A9211A" w14:paraId="785465D3" w14:textId="77777777" w:rsidTr="00BA7061">
        <w:trPr>
          <w:trHeight w:val="6532"/>
        </w:trPr>
        <w:tc>
          <w:tcPr>
            <w:tcW w:w="3210" w:type="dxa"/>
            <w:vAlign w:val="center"/>
          </w:tcPr>
          <w:p w14:paraId="2BEBF5F5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lastRenderedPageBreak/>
              <w:t>Ограничења и услови закупа/коришћења/обављања делатности</w:t>
            </w:r>
          </w:p>
        </w:tc>
        <w:tc>
          <w:tcPr>
            <w:tcW w:w="7499" w:type="dxa"/>
            <w:vAlign w:val="center"/>
          </w:tcPr>
          <w:p w14:paraId="4FC49EE5" w14:textId="1031F5FA" w:rsidR="00E76769" w:rsidRPr="00E76769" w:rsidRDefault="00A9211A" w:rsidP="00A9211A">
            <w:pPr>
              <w:spacing w:after="120" w:line="276" w:lineRule="auto"/>
              <w:ind w:firstLine="1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О</w:t>
            </w:r>
            <w:r w:rsidR="00E76769" w:rsidRPr="00E76769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бавезе Закупца:</w:t>
            </w:r>
          </w:p>
          <w:p w14:paraId="45109201" w14:textId="42D8E7E7" w:rsidR="00E76769" w:rsidRPr="006C2959" w:rsidRDefault="00E76769" w:rsidP="00A9211A">
            <w:pPr>
              <w:pStyle w:val="ListParagraph"/>
              <w:numPr>
                <w:ilvl w:val="0"/>
                <w:numId w:val="1"/>
              </w:numPr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6C295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  <w:t>одржавање</w:t>
            </w:r>
            <w:r w:rsidRPr="006C2959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6C295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(</w:t>
            </w:r>
            <w:r w:rsidRPr="006C2959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>редовно (</w:t>
            </w:r>
            <w:r w:rsidR="00C62149" w:rsidRPr="006C2959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>текуће) и ванредно (хаваријско)</w:t>
            </w:r>
            <w:r w:rsidRPr="006C2959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6C295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  <w:t>непокретности и потенцијално изграђеног објекта</w:t>
            </w:r>
            <w:r w:rsidRPr="006C295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је обавеза и трошак Закупца, укључујући и одржавање хигијене, редовно кошење траве, крчење од корова и по потреби чишћење снега.</w:t>
            </w:r>
          </w:p>
          <w:p w14:paraId="1645508D" w14:textId="7C021A46" w:rsidR="006C2959" w:rsidRPr="006C2959" w:rsidRDefault="00A9211A" w:rsidP="00A9211A">
            <w:pPr>
              <w:pStyle w:val="ListParagraph"/>
              <w:numPr>
                <w:ilvl w:val="0"/>
                <w:numId w:val="1"/>
              </w:numPr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да </w:t>
            </w:r>
            <w:r w:rsidR="006C2959" w:rsidRPr="006C2959">
              <w:rPr>
                <w:rFonts w:ascii="Arial" w:hAnsi="Arial" w:cs="Arial"/>
                <w:sz w:val="20"/>
                <w:szCs w:val="20"/>
                <w:lang w:val="sr-Cyrl-RS"/>
              </w:rPr>
              <w:t>уз Уговор о закупу потпише и Споразум о антикорупцијском понашању</w:t>
            </w:r>
          </w:p>
          <w:p w14:paraId="27BE0FE6" w14:textId="0827130A" w:rsidR="00E76769" w:rsidRPr="00E76769" w:rsidRDefault="00E76769" w:rsidP="00A9211A">
            <w:pPr>
              <w:numPr>
                <w:ilvl w:val="0"/>
                <w:numId w:val="1"/>
              </w:num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да </w:t>
            </w:r>
            <w:r w:rsidRPr="00E76769">
              <w:rPr>
                <w:rFonts w:ascii="Arial" w:eastAsia="Calibri" w:hAnsi="Arial" w:cs="Arial"/>
                <w:sz w:val="20"/>
                <w:szCs w:val="20"/>
                <w:u w:val="single"/>
                <w:lang w:val="sr-Cyrl-CS"/>
              </w:rPr>
              <w:t>самостално пријављује, плаћа и по престанку закупа одјављује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CS"/>
              </w:rPr>
              <w:t xml:space="preserve">: 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ПТТ услуге и услуге интернета, накнаду за унапређење и заштиту животне средине </w:t>
            </w: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и услугу одношења смећа.</w:t>
            </w:r>
          </w:p>
          <w:p w14:paraId="35466365" w14:textId="67B63CA4" w:rsidR="00E76769" w:rsidRPr="00A9211A" w:rsidRDefault="00E76769" w:rsidP="00A9211A">
            <w:pPr>
              <w:numPr>
                <w:ilvl w:val="0"/>
                <w:numId w:val="1"/>
              </w:num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да се придржава </w:t>
            </w:r>
            <w:r w:rsidRPr="00E76769">
              <w:rPr>
                <w:rFonts w:ascii="Arial" w:eastAsia="Calibri" w:hAnsi="Arial" w:cs="Arial"/>
                <w:b/>
                <w:i/>
                <w:sz w:val="20"/>
                <w:szCs w:val="20"/>
                <w:lang w:val="sr-Cyrl-RS"/>
              </w:rPr>
              <w:t>интерних аката НИС а.д.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: Стандард Управљања системом заштите од пожара и експлозије ( </w:t>
            </w:r>
            <w:r w:rsidRPr="00E76769">
              <w:rPr>
                <w:rFonts w:ascii="Arial" w:eastAsia="Calibri" w:hAnsi="Arial" w:cs="Arial"/>
                <w:sz w:val="20"/>
                <w:szCs w:val="20"/>
              </w:rPr>
              <w:t>SD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>-09.02.01 Верзија 04), Упутство правила заштите од пожара (</w:t>
            </w:r>
            <w:r w:rsidRPr="00E76769">
              <w:rPr>
                <w:rFonts w:ascii="Arial" w:eastAsia="Calibri" w:hAnsi="Arial" w:cs="Arial"/>
                <w:sz w:val="20"/>
                <w:szCs w:val="20"/>
              </w:rPr>
              <w:t>UP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>-09.02.01-002 верзија 04).</w:t>
            </w:r>
          </w:p>
          <w:p w14:paraId="55414657" w14:textId="655B5474" w:rsidR="00A9211A" w:rsidRPr="00A9211A" w:rsidRDefault="00A9211A" w:rsidP="00A9211A">
            <w:p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A9211A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 xml:space="preserve">Права Закупца 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>:</w:t>
            </w:r>
          </w:p>
          <w:p w14:paraId="3F315E9B" w14:textId="7BC3CE83" w:rsidR="00A9211A" w:rsidRPr="00E76769" w:rsidRDefault="00A9211A" w:rsidP="00A9211A">
            <w:pPr>
              <w:numPr>
                <w:ilvl w:val="0"/>
                <w:numId w:val="1"/>
              </w:num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да у име и за рачун НИС а.д, а о свом трошку, активира прикључак за електричну енергију и водовод и канализацију.</w:t>
            </w:r>
          </w:p>
          <w:p w14:paraId="40D57F32" w14:textId="1F391E2E" w:rsidR="00E76769" w:rsidRPr="00A9211A" w:rsidRDefault="00A9211A" w:rsidP="00792615">
            <w:pPr>
              <w:numPr>
                <w:ilvl w:val="0"/>
                <w:numId w:val="1"/>
              </w:numPr>
              <w:spacing w:after="120" w:line="276" w:lineRule="auto"/>
              <w:ind w:firstLine="1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u w:val="single"/>
                <w:lang w:val="sr-Cyrl-RS"/>
              </w:rPr>
            </w:pP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изводи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радов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е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, укључујући и опционо изградњу</w:t>
            </w:r>
            <w:r w:rsidR="00100F7B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/постављање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објекта, 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, истиче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фирм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у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и постављање реклама  (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уз 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услов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е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)</w:t>
            </w:r>
            <w:r w:rsidR="00E76769" w:rsidRPr="00A9211A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:</w:t>
            </w:r>
          </w:p>
          <w:p w14:paraId="597D7409" w14:textId="77777777" w:rsidR="00E76769" w:rsidRPr="00E76769" w:rsidRDefault="00E76769" w:rsidP="00A9211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oбавезна претходна сагласност и надзор Надлежног ОД</w:t>
            </w:r>
            <w:r w:rsidRPr="00E76769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 xml:space="preserve">;  </w:t>
            </w:r>
          </w:p>
          <w:p w14:paraId="3CD95310" w14:textId="77777777" w:rsidR="00E76769" w:rsidRPr="00E76769" w:rsidRDefault="00E76769" w:rsidP="00A9211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радови морају бити извршени на терет Закупца, без права на надокнаду од стране Закуподавца и без могућности закупца да оствари </w:t>
            </w:r>
            <w:r w:rsidRPr="00E76769"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  <w:t>право сувласништва или друга својинска/имовинска права на Непокретности или објекту;</w:t>
            </w:r>
          </w:p>
        </w:tc>
      </w:tr>
    </w:tbl>
    <w:p w14:paraId="58D347C3" w14:textId="77777777" w:rsidR="00811C31" w:rsidRDefault="00811C31">
      <w:pPr>
        <w:rPr>
          <w:lang w:val="sr-Cyrl-RS"/>
        </w:rPr>
      </w:pPr>
    </w:p>
    <w:p w14:paraId="3C74E446" w14:textId="77777777" w:rsidR="00E76769" w:rsidRDefault="00E76769">
      <w:pPr>
        <w:rPr>
          <w:lang w:val="sr-Cyrl-RS"/>
        </w:rPr>
      </w:pPr>
    </w:p>
    <w:tbl>
      <w:tblPr>
        <w:tblpPr w:leftFromText="180" w:rightFromText="180" w:vertAnchor="text" w:horzAnchor="margin" w:tblpX="-68" w:tblpY="-3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521"/>
      </w:tblGrid>
      <w:tr w:rsidR="00E76769" w:rsidRPr="00A9211A" w14:paraId="540A60BF" w14:textId="77777777" w:rsidTr="00BA7061">
        <w:trPr>
          <w:trHeight w:val="2060"/>
        </w:trPr>
        <w:tc>
          <w:tcPr>
            <w:tcW w:w="3219" w:type="dxa"/>
            <w:vAlign w:val="center"/>
          </w:tcPr>
          <w:p w14:paraId="6B662280" w14:textId="77777777" w:rsidR="00E76769" w:rsidRPr="00B26A43" w:rsidRDefault="00E76769" w:rsidP="00BA706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>Ограничења и услови закупа/коришћења/обављања делатности</w:t>
            </w:r>
          </w:p>
        </w:tc>
        <w:tc>
          <w:tcPr>
            <w:tcW w:w="7521" w:type="dxa"/>
            <w:vAlign w:val="center"/>
          </w:tcPr>
          <w:p w14:paraId="484676DF" w14:textId="77777777" w:rsidR="00E76769" w:rsidRPr="0042203C" w:rsidRDefault="00E76769" w:rsidP="00BA7061">
            <w:pPr>
              <w:ind w:left="1140"/>
              <w:jc w:val="both"/>
              <w:rPr>
                <w:rFonts w:ascii="Calibri" w:hAnsi="Calibri" w:cs="Calibri"/>
                <w:lang w:val="sr-Cyrl-RS"/>
              </w:rPr>
            </w:pPr>
          </w:p>
          <w:p w14:paraId="524B11EB" w14:textId="66FB2F8D" w:rsidR="00E76769" w:rsidRDefault="00E76769" w:rsidP="00E76769">
            <w:pPr>
              <w:pStyle w:val="ListParagraph"/>
              <w:numPr>
                <w:ilvl w:val="0"/>
                <w:numId w:val="4"/>
              </w:numPr>
              <w:spacing w:after="12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bookmarkStart w:id="0" w:name="_GoBack"/>
            <w:bookmarkEnd w:id="0"/>
            <w:r w:rsidRPr="00310DF0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закупац је у обавези да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 евентуално изграђени</w:t>
            </w:r>
            <w:r w:rsidR="00100F7B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/постављени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310DF0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објекат по престанку </w:t>
            </w:r>
            <w:r w:rsidRPr="0007360B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закупа о свом трошку уклони</w:t>
            </w:r>
            <w:r w:rsidRPr="00310DF0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, без права на надокнаду трошкова од НИС а.д. Нови Сад</w:t>
            </w:r>
          </w:p>
          <w:p w14:paraId="24FB3419" w14:textId="77777777" w:rsidR="00E76769" w:rsidRPr="00B26A43" w:rsidRDefault="00E76769" w:rsidP="00BA7061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</w:tc>
      </w:tr>
      <w:tr w:rsidR="00E76769" w:rsidRPr="00A9211A" w14:paraId="6C6AECA0" w14:textId="77777777" w:rsidTr="00BA7061">
        <w:trPr>
          <w:trHeight w:val="1176"/>
        </w:trPr>
        <w:tc>
          <w:tcPr>
            <w:tcW w:w="3219" w:type="dxa"/>
            <w:vAlign w:val="center"/>
          </w:tcPr>
          <w:p w14:paraId="2D2E6C09" w14:textId="77777777" w:rsidR="00E76769" w:rsidRPr="005B386B" w:rsidRDefault="00E76769" w:rsidP="00BA706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5B386B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Начин плаћања закупнине  и трошкова</w:t>
            </w:r>
          </w:p>
        </w:tc>
        <w:tc>
          <w:tcPr>
            <w:tcW w:w="7521" w:type="dxa"/>
            <w:vAlign w:val="center"/>
          </w:tcPr>
          <w:p w14:paraId="68F35747" w14:textId="77777777" w:rsidR="00E76769" w:rsidRPr="00B26A43" w:rsidRDefault="00E76769" w:rsidP="00BA7061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26A43">
              <w:rPr>
                <w:rFonts w:ascii="Arial" w:hAnsi="Arial" w:cs="Arial"/>
                <w:sz w:val="20"/>
                <w:szCs w:val="20"/>
                <w:lang w:val="ru-RU"/>
              </w:rPr>
              <w:t>На закупнину за земљиште се не обрачунава ПДВ.</w:t>
            </w:r>
          </w:p>
          <w:p w14:paraId="5A683FF8" w14:textId="16C01839" w:rsidR="00E76769" w:rsidRPr="009D4AC3" w:rsidRDefault="00E76769" w:rsidP="003F5CC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Закупац је у обавези да плаћа</w:t>
            </w:r>
            <w:r w:rsidR="00100F7B">
              <w:rPr>
                <w:rFonts w:ascii="Arial" w:hAnsi="Arial" w:cs="Arial"/>
                <w:sz w:val="20"/>
                <w:szCs w:val="20"/>
                <w:lang w:val="ru-RU"/>
              </w:rPr>
              <w:t xml:space="preserve"> поред закупнине</w:t>
            </w:r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и пратеће трошкове (порез на имовину по подацима из пријаве о самоопорезивању и остале трошкове, уколико се активирају прикључци за ел.енергију, воду и канализацију, а све према потрошњи  по рачуну испоручиоца услуге</w:t>
            </w:r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 w:rsidR="009D4AC3">
              <w:rPr>
                <w:rFonts w:ascii="Arial" w:hAnsi="Arial" w:cs="Arial"/>
                <w:sz w:val="20"/>
                <w:szCs w:val="20"/>
                <w:lang w:val="ru-RU"/>
              </w:rPr>
              <w:t>к</w:t>
            </w:r>
            <w:r w:rsidR="003F5CC3">
              <w:rPr>
                <w:rFonts w:ascii="Arial" w:hAnsi="Arial" w:cs="Arial"/>
                <w:sz w:val="20"/>
                <w:szCs w:val="20"/>
                <w:lang w:val="sr-Latn-RS"/>
              </w:rPr>
              <w:t>a</w:t>
            </w:r>
            <w:r w:rsid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и остале трошкове који произилазе из коришћења непокретности</w:t>
            </w:r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и евентуално изграђеног</w:t>
            </w:r>
            <w:r w:rsidR="00100F7B">
              <w:rPr>
                <w:rFonts w:ascii="Arial" w:hAnsi="Arial" w:cs="Arial"/>
                <w:sz w:val="20"/>
                <w:szCs w:val="20"/>
                <w:lang w:val="ru-RU"/>
              </w:rPr>
              <w:t>/постављеног</w:t>
            </w:r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објекта</w:t>
            </w:r>
            <w:r w:rsidR="003F5CC3">
              <w:rPr>
                <w:rFonts w:ascii="Arial" w:hAnsi="Arial" w:cs="Arial"/>
                <w:sz w:val="20"/>
                <w:szCs w:val="20"/>
                <w:lang w:val="sr-Latn-RS"/>
              </w:rPr>
              <w:t>)</w:t>
            </w:r>
            <w:r w:rsidR="009D4AC3" w:rsidRPr="009D4AC3">
              <w:rPr>
                <w:rFonts w:ascii="Arial" w:hAnsi="Arial" w:cs="Arial"/>
                <w:sz w:val="20"/>
                <w:szCs w:val="20"/>
                <w:lang w:val="sr-Latn-RS"/>
              </w:rPr>
              <w:t xml:space="preserve"> </w:t>
            </w:r>
          </w:p>
        </w:tc>
      </w:tr>
    </w:tbl>
    <w:p w14:paraId="5D04A6AA" w14:textId="77777777" w:rsidR="00E76769" w:rsidRPr="009D4AC3" w:rsidRDefault="00E76769">
      <w:pPr>
        <w:rPr>
          <w:lang w:val="sr-Latn-RS"/>
        </w:rPr>
      </w:pPr>
    </w:p>
    <w:p w14:paraId="167AC15F" w14:textId="77777777" w:rsidR="00382C34" w:rsidRDefault="00382C34" w:rsidP="00382C34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7E59056B" w14:textId="77777777" w:rsidR="00382C34" w:rsidRDefault="00382C34" w:rsidP="00382C34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3831C4A5" w14:textId="77777777" w:rsidR="00382C34" w:rsidRDefault="00382C34" w:rsidP="00382C34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6851C1A2" w14:textId="77777777" w:rsidR="0011114C" w:rsidRDefault="0011114C" w:rsidP="00382C34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237E5FEF" w14:textId="77777777" w:rsidR="00382C34" w:rsidRPr="00B71DE3" w:rsidRDefault="00382C34" w:rsidP="00382C34">
      <w:pPr>
        <w:jc w:val="center"/>
        <w:rPr>
          <w:rFonts w:ascii="Arial" w:hAnsi="Arial" w:cs="Arial"/>
          <w:b/>
          <w:color w:val="000000"/>
          <w:lang w:val="sr-Cyrl-RS"/>
        </w:rPr>
      </w:pPr>
      <w:r>
        <w:rPr>
          <w:rFonts w:ascii="Arial" w:hAnsi="Arial" w:cs="Arial"/>
          <w:b/>
          <w:color w:val="000000"/>
          <w:lang w:val="sr-Cyrl-CS"/>
        </w:rPr>
        <w:t>СКИЦА ЗЕМЉИШТА</w:t>
      </w:r>
    </w:p>
    <w:p w14:paraId="423325DF" w14:textId="77777777" w:rsidR="0011114C" w:rsidRDefault="0011114C">
      <w:pPr>
        <w:rPr>
          <w:noProof/>
        </w:rPr>
      </w:pPr>
    </w:p>
    <w:p w14:paraId="3F40B1E1" w14:textId="77777777" w:rsidR="00382C34" w:rsidRDefault="00382C34">
      <w:pPr>
        <w:rPr>
          <w:lang w:val="ru-RU"/>
        </w:rPr>
      </w:pPr>
      <w:r>
        <w:rPr>
          <w:noProof/>
        </w:rPr>
        <w:drawing>
          <wp:inline distT="0" distB="0" distL="0" distR="0" wp14:anchorId="4DBD159E" wp14:editId="69F33B1E">
            <wp:extent cx="5972810" cy="389445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E4B9" w14:textId="77777777" w:rsidR="00382C34" w:rsidRDefault="00382C34" w:rsidP="00382C34">
      <w:pPr>
        <w:jc w:val="center"/>
        <w:rPr>
          <w:rFonts w:ascii="Arial" w:hAnsi="Arial" w:cs="Arial"/>
          <w:b/>
          <w:color w:val="000000"/>
          <w:lang w:val="sr-Cyrl-CS"/>
        </w:rPr>
      </w:pPr>
      <w:r>
        <w:rPr>
          <w:rFonts w:ascii="Arial" w:hAnsi="Arial" w:cs="Arial"/>
          <w:b/>
          <w:color w:val="000000"/>
          <w:lang w:val="sr-Cyrl-CS"/>
        </w:rPr>
        <w:t>Плавом линијом оивичен предмет закупа</w:t>
      </w:r>
    </w:p>
    <w:p w14:paraId="60F75AD5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0C647E1D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0646E51F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68D08DC8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23DC225A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4F1E915D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62BB7F3D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4E0D3AED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6C9A61EC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79AB940A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4B4FC172" w14:textId="68663CDC" w:rsidR="00382C34" w:rsidRPr="00E76769" w:rsidRDefault="0011114C" w:rsidP="0011114C">
      <w:pPr>
        <w:jc w:val="center"/>
        <w:rPr>
          <w:lang w:val="ru-RU"/>
        </w:rPr>
      </w:pPr>
      <w:r w:rsidRPr="00B71DE3">
        <w:rPr>
          <w:rFonts w:ascii="Arial" w:hAnsi="Arial" w:cs="Arial"/>
          <w:b/>
          <w:color w:val="000000"/>
          <w:lang w:val="sr-Cyrl-CS"/>
        </w:rPr>
        <w:lastRenderedPageBreak/>
        <w:t>ФОТОГРАФИЈ</w:t>
      </w:r>
      <w:r>
        <w:rPr>
          <w:rFonts w:ascii="Arial" w:hAnsi="Arial" w:cs="Arial"/>
          <w:b/>
          <w:color w:val="000000"/>
          <w:lang w:val="sr-Latn-RS"/>
        </w:rPr>
        <w:t>E</w:t>
      </w:r>
      <w:r>
        <w:rPr>
          <w:noProof/>
        </w:rPr>
        <w:drawing>
          <wp:inline distT="0" distB="0" distL="0" distR="0" wp14:anchorId="2B5ABE65" wp14:editId="5DC0A83E">
            <wp:extent cx="5924550" cy="3686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2FD93" wp14:editId="27C6D4A8">
            <wp:extent cx="5953125" cy="4133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C34" w:rsidRPr="00E76769" w:rsidSect="001111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9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4489E" w14:textId="77777777" w:rsidR="00103A96" w:rsidRDefault="00103A96" w:rsidP="00103A96">
      <w:pPr>
        <w:spacing w:after="0" w:line="240" w:lineRule="auto"/>
      </w:pPr>
      <w:r>
        <w:separator/>
      </w:r>
    </w:p>
  </w:endnote>
  <w:endnote w:type="continuationSeparator" w:id="0">
    <w:p w14:paraId="0F78FA9D" w14:textId="77777777" w:rsidR="00103A96" w:rsidRDefault="00103A96" w:rsidP="00103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F6247" w14:textId="77777777" w:rsidR="00A9211A" w:rsidRDefault="00A921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C894E" w14:textId="77777777" w:rsidR="00A9211A" w:rsidRDefault="00A921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97397" w14:textId="77777777" w:rsidR="00A9211A" w:rsidRDefault="00A921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EDC46" w14:textId="77777777" w:rsidR="00103A96" w:rsidRDefault="00103A96" w:rsidP="00103A96">
      <w:pPr>
        <w:spacing w:after="0" w:line="240" w:lineRule="auto"/>
      </w:pPr>
      <w:r>
        <w:separator/>
      </w:r>
    </w:p>
  </w:footnote>
  <w:footnote w:type="continuationSeparator" w:id="0">
    <w:p w14:paraId="53E6074D" w14:textId="77777777" w:rsidR="00103A96" w:rsidRDefault="00103A96" w:rsidP="00103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F1FC2" w14:textId="77777777" w:rsidR="00A9211A" w:rsidRDefault="00A921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D1270" w14:textId="77777777" w:rsidR="00103A96" w:rsidRPr="00103A96" w:rsidRDefault="00103A96" w:rsidP="00103A96">
    <w:pPr>
      <w:pBdr>
        <w:bottom w:val="single" w:sz="12" w:space="1" w:color="auto"/>
      </w:pBdr>
      <w:spacing w:after="0" w:line="240" w:lineRule="auto"/>
      <w:jc w:val="center"/>
      <w:rPr>
        <w:rFonts w:ascii="Arial" w:eastAsia="Times New Roman" w:hAnsi="Arial" w:cs="Arial"/>
        <w:b/>
        <w:color w:val="000000"/>
        <w:sz w:val="24"/>
        <w:szCs w:val="24"/>
        <w:lang w:val="sr-Latn-RS" w:eastAsia="ru-RU"/>
      </w:rPr>
    </w:pPr>
    <w:r w:rsidRPr="00103A96">
      <w:rPr>
        <w:rFonts w:ascii="Arial" w:eastAsia="Times New Roman" w:hAnsi="Arial" w:cs="Arial"/>
        <w:b/>
        <w:color w:val="000000"/>
        <w:sz w:val="24"/>
        <w:szCs w:val="24"/>
        <w:lang w:val="sr-Latn-RS" w:eastAsia="ru-RU"/>
      </w:rPr>
      <w:t>ИНФОРМАЦИЈА</w:t>
    </w:r>
  </w:p>
  <w:p w14:paraId="41192389" w14:textId="77777777" w:rsidR="00103A96" w:rsidRPr="00103A96" w:rsidRDefault="00103A96" w:rsidP="00103A96">
    <w:pPr>
      <w:pBdr>
        <w:bottom w:val="single" w:sz="12" w:space="1" w:color="auto"/>
      </w:pBdr>
      <w:spacing w:after="0" w:line="240" w:lineRule="auto"/>
      <w:jc w:val="center"/>
      <w:rPr>
        <w:rFonts w:ascii="Arial" w:eastAsia="Times New Roman" w:hAnsi="Arial" w:cs="Arial"/>
        <w:b/>
        <w:color w:val="000000"/>
        <w:lang w:val="sr-Cyrl-RS" w:eastAsia="ru-RU"/>
      </w:rPr>
    </w:pPr>
    <w:r w:rsidRPr="00103A96">
      <w:rPr>
        <w:rFonts w:ascii="Arial" w:eastAsia="Times New Roman" w:hAnsi="Arial" w:cs="Arial"/>
        <w:b/>
        <w:color w:val="000000"/>
        <w:lang w:val="sr-Cyrl-RS" w:eastAsia="ru-RU"/>
      </w:rPr>
      <w:t xml:space="preserve">Земљиште катастарска парцела 813/2 КО Бујановац  </w:t>
    </w:r>
  </w:p>
  <w:p w14:paraId="7DFE4FC7" w14:textId="77777777" w:rsidR="00103A96" w:rsidRPr="00103A96" w:rsidRDefault="00103A96">
    <w:pPr>
      <w:pStyle w:val="Header"/>
      <w:rPr>
        <w:lang w:val="sr-Cyrl-R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901C9" w14:textId="77777777" w:rsidR="00A9211A" w:rsidRDefault="00A921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75E"/>
    <w:multiLevelType w:val="hybridMultilevel"/>
    <w:tmpl w:val="2FD458A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D3127"/>
    <w:multiLevelType w:val="hybridMultilevel"/>
    <w:tmpl w:val="E24C278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831231"/>
    <w:multiLevelType w:val="hybridMultilevel"/>
    <w:tmpl w:val="28A49E5C"/>
    <w:lvl w:ilvl="0" w:tplc="0409000B">
      <w:start w:val="1"/>
      <w:numFmt w:val="bullet"/>
      <w:lvlText w:val=""/>
      <w:lvlJc w:val="left"/>
      <w:pPr>
        <w:ind w:left="6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3" w15:restartNumberingAfterBreak="0">
    <w:nsid w:val="18762E58"/>
    <w:multiLevelType w:val="hybridMultilevel"/>
    <w:tmpl w:val="F762FAF2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9DF0A1A"/>
    <w:multiLevelType w:val="hybridMultilevel"/>
    <w:tmpl w:val="7DDA9CC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5546FA"/>
    <w:multiLevelType w:val="hybridMultilevel"/>
    <w:tmpl w:val="65E46B48"/>
    <w:lvl w:ilvl="0" w:tplc="0409000B">
      <w:start w:val="1"/>
      <w:numFmt w:val="bullet"/>
      <w:lvlText w:val=""/>
      <w:lvlJc w:val="left"/>
      <w:pPr>
        <w:ind w:left="6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6" w15:restartNumberingAfterBreak="0">
    <w:nsid w:val="38B37800"/>
    <w:multiLevelType w:val="hybridMultilevel"/>
    <w:tmpl w:val="0792C990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52CC2998"/>
    <w:multiLevelType w:val="hybridMultilevel"/>
    <w:tmpl w:val="2764B5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769"/>
    <w:rsid w:val="00027A65"/>
    <w:rsid w:val="00100F7B"/>
    <w:rsid w:val="00103A96"/>
    <w:rsid w:val="0011114C"/>
    <w:rsid w:val="0029522A"/>
    <w:rsid w:val="00382C34"/>
    <w:rsid w:val="003D4D26"/>
    <w:rsid w:val="003F5CC3"/>
    <w:rsid w:val="00491671"/>
    <w:rsid w:val="006C2959"/>
    <w:rsid w:val="006C6C6E"/>
    <w:rsid w:val="00811C31"/>
    <w:rsid w:val="00816A5F"/>
    <w:rsid w:val="00843967"/>
    <w:rsid w:val="008E6932"/>
    <w:rsid w:val="009D4AC3"/>
    <w:rsid w:val="00A10EFC"/>
    <w:rsid w:val="00A2630C"/>
    <w:rsid w:val="00A9211A"/>
    <w:rsid w:val="00BC61A6"/>
    <w:rsid w:val="00C550A5"/>
    <w:rsid w:val="00C62149"/>
    <w:rsid w:val="00C75948"/>
    <w:rsid w:val="00D30DAA"/>
    <w:rsid w:val="00E76769"/>
    <w:rsid w:val="00EC3737"/>
    <w:rsid w:val="00F73B46"/>
    <w:rsid w:val="00FA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C71C5"/>
  <w15:chartTrackingRefBased/>
  <w15:docId w15:val="{B3ED1C6E-19BB-41B9-A513-630E9850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E767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67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67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6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767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EFC"/>
    <w:pPr>
      <w:spacing w:after="16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EF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103A9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A96"/>
  </w:style>
  <w:style w:type="paragraph" w:styleId="Footer">
    <w:name w:val="footer"/>
    <w:basedOn w:val="Normal"/>
    <w:link w:val="FooterChar"/>
    <w:uiPriority w:val="99"/>
    <w:unhideWhenUsed/>
    <w:rsid w:val="00103A9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16996-D58A-4CAF-A92E-6638287F4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611</Words>
  <Characters>3629</Characters>
  <Application>Microsoft Office Word</Application>
  <DocSecurity>0</DocSecurity>
  <Lines>116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Slavisa Aleksic</dc:creator>
  <cp:keywords>Klasifikacija: Без ограничења/Unrestricted</cp:keywords>
  <dc:description/>
  <cp:lastModifiedBy>Snezana Jovic</cp:lastModifiedBy>
  <cp:revision>32</cp:revision>
  <dcterms:created xsi:type="dcterms:W3CDTF">2022-05-11T07:09:00Z</dcterms:created>
  <dcterms:modified xsi:type="dcterms:W3CDTF">2022-05-12T10:49:00Z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8e8fd465-fa3f-42cd-9f20-95d5b43006f8</vt:lpwstr>
  </property>
  <property fmtid="{D5CDD505-2E9C-101B-9397-08002B2CF9AE}" pid="3" name="Klasifikacija">
    <vt:lpwstr>Bez-ogranicenja-Unrestricted</vt:lpwstr>
  </property>
</Properties>
</file>