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3AAB" w:rsidRDefault="00E2443F">
      <w:pPr>
        <w:shd w:val="clear" w:color="auto" w:fill="FFFFFF"/>
        <w:tabs>
          <w:tab w:val="left" w:leader="underscore" w:pos="9053"/>
        </w:tabs>
        <w:spacing w:before="158"/>
        <w:ind w:left="130"/>
        <w:jc w:val="center"/>
        <w:rPr>
          <w:rFonts w:ascii="Arial" w:hAnsi="Arial" w:cs="Arial"/>
          <w:b/>
          <w:sz w:val="28"/>
          <w:szCs w:val="28"/>
          <w:lang w:val="sr-Cyrl-RS"/>
        </w:rPr>
      </w:pPr>
      <w:r>
        <w:rPr>
          <w:rFonts w:ascii="Arial" w:hAnsi="Arial" w:cs="Arial"/>
          <w:b/>
          <w:sz w:val="28"/>
          <w:szCs w:val="28"/>
        </w:rPr>
        <w:t>ИНФОРМАЦИЈА</w:t>
      </w:r>
    </w:p>
    <w:p w:rsidR="00273AAB" w:rsidRDefault="00E2443F">
      <w:pPr>
        <w:shd w:val="clear" w:color="auto" w:fill="FFFFFF"/>
        <w:tabs>
          <w:tab w:val="left" w:leader="underscore" w:pos="9053"/>
        </w:tabs>
        <w:spacing w:before="158" w:after="120"/>
        <w:ind w:left="130"/>
        <w:jc w:val="center"/>
        <w:rPr>
          <w:rFonts w:ascii="Arial" w:hAnsi="Arial" w:cs="Arial"/>
          <w:b/>
          <w:bCs/>
          <w:spacing w:val="-2"/>
          <w:u w:val="single"/>
        </w:rPr>
      </w:pPr>
      <w:proofErr w:type="spellStart"/>
      <w:r>
        <w:rPr>
          <w:rFonts w:ascii="Arial" w:hAnsi="Arial" w:cs="Arial"/>
          <w:b/>
          <w:bCs/>
          <w:spacing w:val="-2"/>
          <w:u w:val="single"/>
        </w:rPr>
        <w:t>Пословни</w:t>
      </w:r>
      <w:proofErr w:type="spellEnd"/>
      <w:r>
        <w:rPr>
          <w:rFonts w:ascii="Arial" w:hAnsi="Arial" w:cs="Arial"/>
          <w:b/>
          <w:bCs/>
          <w:spacing w:val="-2"/>
          <w:u w:val="single"/>
          <w:lang w:val="sr-Cyrl-RS"/>
        </w:rPr>
        <w:t xml:space="preserve"> простор у Управној згради, </w:t>
      </w:r>
      <w:proofErr w:type="gramStart"/>
      <w:r>
        <w:rPr>
          <w:rFonts w:ascii="Arial" w:hAnsi="Arial" w:cs="Arial"/>
          <w:b/>
          <w:bCs/>
          <w:spacing w:val="-2"/>
          <w:u w:val="single"/>
          <w:lang w:val="sr-Cyrl-RS"/>
        </w:rPr>
        <w:t>Младеновац</w:t>
      </w:r>
      <w:r>
        <w:rPr>
          <w:rFonts w:ascii="Arial" w:hAnsi="Arial" w:cs="Arial"/>
          <w:b/>
          <w:bCs/>
          <w:spacing w:val="-2"/>
          <w:u w:val="single"/>
          <w:lang w:val="sr-Latn-RS"/>
        </w:rPr>
        <w:t xml:space="preserve"> </w:t>
      </w:r>
      <w:r>
        <w:rPr>
          <w:rFonts w:ascii="Arial" w:hAnsi="Arial" w:cs="Arial"/>
          <w:b/>
          <w:bCs/>
          <w:spacing w:val="-2"/>
          <w:u w:val="single"/>
          <w:lang w:val="sr-Cyrl-RS"/>
        </w:rPr>
        <w:t>,</w:t>
      </w:r>
      <w:proofErr w:type="gramEnd"/>
      <w:r>
        <w:rPr>
          <w:rFonts w:ascii="Arial" w:hAnsi="Arial" w:cs="Arial"/>
          <w:b/>
          <w:bCs/>
          <w:spacing w:val="-2"/>
          <w:u w:val="single"/>
          <w:lang w:val="sr-Cyrl-RS"/>
        </w:rPr>
        <w:t xml:space="preserve"> Краља Петра Првог бр. 7 </w:t>
      </w:r>
    </w:p>
    <w:p w:rsidR="00273AAB" w:rsidRDefault="00273AAB">
      <w:pPr>
        <w:shd w:val="clear" w:color="auto" w:fill="FFFFFF"/>
        <w:tabs>
          <w:tab w:val="left" w:leader="underscore" w:pos="9053"/>
        </w:tabs>
        <w:spacing w:before="158" w:after="120"/>
        <w:ind w:left="130"/>
        <w:jc w:val="center"/>
        <w:rPr>
          <w:rFonts w:ascii="Arial" w:hAnsi="Arial" w:cs="Arial"/>
          <w:b/>
          <w:color w:val="000000"/>
          <w:spacing w:val="-2"/>
          <w:lang w:val="sr-Cyrl-CS"/>
        </w:rPr>
      </w:pPr>
    </w:p>
    <w:p w:rsidR="00273AAB" w:rsidRDefault="00E2443F">
      <w:pPr>
        <w:shd w:val="clear" w:color="auto" w:fill="FFFFFF"/>
        <w:tabs>
          <w:tab w:val="left" w:leader="underscore" w:pos="9053"/>
        </w:tabs>
        <w:spacing w:before="158" w:after="120"/>
        <w:ind w:left="130"/>
        <w:jc w:val="center"/>
        <w:rPr>
          <w:rFonts w:ascii="Arial" w:hAnsi="Arial" w:cs="Arial"/>
        </w:rPr>
      </w:pPr>
      <w:r>
        <w:rPr>
          <w:rFonts w:ascii="Arial" w:hAnsi="Arial" w:cs="Arial"/>
          <w:b/>
          <w:color w:val="000000"/>
          <w:spacing w:val="-2"/>
          <w:lang w:val="sr-Cyrl-CS"/>
        </w:rPr>
        <w:t>1. ОПШТИ ПОДАЦИ</w:t>
      </w:r>
      <w:r>
        <w:rPr>
          <w:rFonts w:ascii="Arial" w:hAnsi="Arial" w:cs="Arial"/>
        </w:rPr>
        <w:t xml:space="preserve">     </w:t>
      </w:r>
    </w:p>
    <w:p w:rsidR="00273AAB" w:rsidRDefault="00273AAB">
      <w:pPr>
        <w:shd w:val="clear" w:color="auto" w:fill="FFFFFF"/>
        <w:tabs>
          <w:tab w:val="left" w:leader="underscore" w:pos="9053"/>
        </w:tabs>
        <w:spacing w:before="158" w:after="120"/>
        <w:ind w:left="130"/>
        <w:jc w:val="center"/>
        <w:rPr>
          <w:rFonts w:ascii="Arial" w:hAnsi="Arial" w:cs="Arial"/>
        </w:rPr>
      </w:pPr>
    </w:p>
    <w:tbl>
      <w:tblPr>
        <w:tblW w:w="10693" w:type="dxa"/>
        <w:tblInd w:w="22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430"/>
        <w:gridCol w:w="2202"/>
        <w:gridCol w:w="6061"/>
      </w:tblGrid>
      <w:tr w:rsidR="00273AAB" w:rsidRPr="00927259">
        <w:trPr>
          <w:trHeight w:hRule="exact" w:val="655"/>
        </w:trPr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3AAB" w:rsidRDefault="00E2443F">
            <w:pPr>
              <w:shd w:val="clear" w:color="auto" w:fill="FFFFFF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Закуподавац</w:t>
            </w:r>
          </w:p>
        </w:tc>
        <w:tc>
          <w:tcPr>
            <w:tcW w:w="82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3AAB" w:rsidRDefault="00E2443F">
            <w:pPr>
              <w:shd w:val="clear" w:color="auto" w:fill="FFFFFF"/>
              <w:ind w:left="10"/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val="sr-Cyrl-RS" w:eastAsia="en-US"/>
              </w:rPr>
              <w:t xml:space="preserve">НИС МТО </w:t>
            </w:r>
            <w:proofErr w:type="spellStart"/>
            <w:r>
              <w:rPr>
                <w:rFonts w:ascii="Arial" w:eastAsia="Calibri" w:hAnsi="Arial" w:cs="Arial"/>
                <w:b/>
                <w:sz w:val="20"/>
                <w:szCs w:val="20"/>
                <w:lang w:val="sr-Cyrl-RS" w:eastAsia="en-US"/>
              </w:rPr>
              <w:t>д.о.о</w:t>
            </w:r>
            <w:proofErr w:type="spellEnd"/>
            <w:r>
              <w:rPr>
                <w:rFonts w:ascii="Arial" w:eastAsia="Calibri" w:hAnsi="Arial" w:cs="Arial"/>
                <w:b/>
                <w:sz w:val="20"/>
                <w:szCs w:val="20"/>
                <w:lang w:val="sr-Cyrl-RS" w:eastAsia="en-US"/>
              </w:rPr>
              <w:t>. Београд</w:t>
            </w:r>
            <w:r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  <w:t>, са седиштем: Београд (Нови Београд), Милентија Поповића број 1, матични број: 20829923, ПИБ: 107579980</w:t>
            </w:r>
          </w:p>
        </w:tc>
      </w:tr>
      <w:tr w:rsidR="00091CA8">
        <w:trPr>
          <w:trHeight w:hRule="exact" w:val="655"/>
        </w:trPr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91CA8" w:rsidRPr="00EB73C7" w:rsidRDefault="00091CA8" w:rsidP="00091CA8">
            <w:pPr>
              <w:shd w:val="clear" w:color="auto" w:fill="FFFFFF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Контакт лице испред Закуподавца</w:t>
            </w:r>
          </w:p>
        </w:tc>
        <w:tc>
          <w:tcPr>
            <w:tcW w:w="82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91CA8" w:rsidRPr="00993DE9" w:rsidRDefault="00091CA8" w:rsidP="00091CA8">
            <w:pPr>
              <w:shd w:val="clear" w:color="auto" w:fill="FFFFFF"/>
              <w:ind w:left="10"/>
              <w:rPr>
                <w:rFonts w:ascii="Arial" w:eastAsia="Calibri" w:hAnsi="Arial" w:cs="Arial"/>
                <w:b/>
                <w:sz w:val="20"/>
                <w:szCs w:val="20"/>
                <w:lang w:val="sr-Latn-RS"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val="sr-Cyrl-RS" w:eastAsia="en-US"/>
              </w:rPr>
              <w:t xml:space="preserve">Огњен </w:t>
            </w:r>
            <w:proofErr w:type="spellStart"/>
            <w:r>
              <w:rPr>
                <w:rFonts w:ascii="Arial" w:eastAsia="Calibri" w:hAnsi="Arial" w:cs="Arial"/>
                <w:b/>
                <w:sz w:val="20"/>
                <w:szCs w:val="20"/>
                <w:lang w:val="sr-Cyrl-RS" w:eastAsia="en-US"/>
              </w:rPr>
              <w:t>Коковић</w:t>
            </w:r>
            <w:proofErr w:type="spellEnd"/>
            <w:r>
              <w:rPr>
                <w:rFonts w:ascii="Arial" w:eastAsia="Calibri" w:hAnsi="Arial" w:cs="Arial"/>
                <w:b/>
                <w:sz w:val="20"/>
                <w:szCs w:val="20"/>
                <w:lang w:val="sr-Cyrl-RS" w:eastAsia="en-US"/>
              </w:rPr>
              <w:t xml:space="preserve">, тел. </w:t>
            </w:r>
            <w:r w:rsidRPr="00993DE9">
              <w:rPr>
                <w:rFonts w:ascii="Arial" w:eastAsia="Calibri" w:hAnsi="Arial" w:cs="Arial"/>
                <w:b/>
                <w:sz w:val="20"/>
                <w:szCs w:val="20"/>
                <w:lang w:val="sr-Cyrl-RS" w:eastAsia="en-US"/>
              </w:rPr>
              <w:t>064 8453164</w:t>
            </w:r>
          </w:p>
        </w:tc>
      </w:tr>
      <w:tr w:rsidR="00273AAB">
        <w:trPr>
          <w:trHeight w:hRule="exact" w:val="655"/>
        </w:trPr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3AAB" w:rsidRDefault="00E2443F">
            <w:pPr>
              <w:shd w:val="clear" w:color="auto" w:fill="FFFFFF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pacing w:val="4"/>
                <w:sz w:val="20"/>
                <w:szCs w:val="20"/>
                <w:lang w:val="sr-Cyrl-CS"/>
              </w:rPr>
              <w:t xml:space="preserve">Град /Улица / кућни број   </w:t>
            </w:r>
          </w:p>
        </w:tc>
        <w:tc>
          <w:tcPr>
            <w:tcW w:w="82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3AAB" w:rsidRDefault="00E2443F">
            <w:pPr>
              <w:shd w:val="clear" w:color="auto" w:fill="FFFFFF"/>
              <w:ind w:left="1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Младеновац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,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Краља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Петра </w:t>
            </w:r>
            <w:r>
              <w:rPr>
                <w:rFonts w:ascii="Arial" w:eastAsia="Calibri" w:hAnsi="Arial" w:cs="Arial"/>
                <w:sz w:val="20"/>
                <w:szCs w:val="20"/>
                <w:lang w:val="sr-Latn-RS" w:eastAsia="en-US"/>
              </w:rPr>
              <w:t>I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бр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. 7</w:t>
            </w:r>
          </w:p>
        </w:tc>
      </w:tr>
      <w:tr w:rsidR="00273AAB">
        <w:trPr>
          <w:trHeight w:hRule="exact" w:val="2580"/>
        </w:trPr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3AAB" w:rsidRDefault="00E2443F">
            <w:pPr>
              <w:shd w:val="clear" w:color="auto" w:fill="FFFFFF"/>
              <w:ind w:left="10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Опис непокретности</w:t>
            </w:r>
          </w:p>
        </w:tc>
        <w:tc>
          <w:tcPr>
            <w:tcW w:w="82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3AAB" w:rsidRDefault="00E2443F">
            <w:pPr>
              <w:shd w:val="clear" w:color="auto" w:fill="FFFFFF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Пословни простор као </w:t>
            </w:r>
            <w:r w:rsidRPr="00927259">
              <w:rPr>
                <w:rFonts w:ascii="Arial" w:hAnsi="Arial" w:cs="Arial"/>
                <w:b/>
                <w:sz w:val="20"/>
                <w:szCs w:val="20"/>
                <w:u w:val="single"/>
                <w:lang w:val="sr-Cyrl-RS"/>
              </w:rPr>
              <w:t xml:space="preserve">целина </w:t>
            </w:r>
            <w:r w:rsidR="00091CA8" w:rsidRPr="00927259">
              <w:rPr>
                <w:rFonts w:ascii="Arial" w:hAnsi="Arial" w:cs="Arial"/>
                <w:b/>
                <w:sz w:val="20"/>
                <w:szCs w:val="20"/>
                <w:u w:val="single"/>
                <w:lang w:val="sr-Cyrl-RS"/>
              </w:rPr>
              <w:t>или одвојено</w:t>
            </w:r>
            <w:r w:rsidR="00091CA8" w:rsidRPr="00091CA8">
              <w:rPr>
                <w:rFonts w:ascii="Arial" w:hAnsi="Arial" w:cs="Arial"/>
                <w:b/>
                <w:sz w:val="20"/>
                <w:szCs w:val="20"/>
                <w:lang w:val="sr-Cyrl-R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у саставу </w:t>
            </w:r>
            <w:r w:rsidR="008217D0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пословне зграде_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Управне зграде у саставу Пословног комплекса Стоваришта Младеновац и то: </w:t>
            </w:r>
          </w:p>
          <w:p w:rsidR="00273AAB" w:rsidRDefault="00273AAB">
            <w:pPr>
              <w:shd w:val="clear" w:color="auto" w:fill="FFFFFF"/>
              <w:ind w:left="365"/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</w:pPr>
          </w:p>
          <w:p w:rsidR="00927259" w:rsidRPr="00927259" w:rsidRDefault="00E2443F">
            <w:pPr>
              <w:numPr>
                <w:ilvl w:val="0"/>
                <w:numId w:val="14"/>
              </w:numPr>
              <w:shd w:val="clear" w:color="auto" w:fill="FFFFFF"/>
              <w:ind w:left="46" w:firstLine="0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  <w:t xml:space="preserve">пословни простор у приземљу, корисне површине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sr-Latn-RS"/>
              </w:rPr>
              <w:t>259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  <w:t>м2</w:t>
            </w:r>
            <w:r w:rsidR="00091CA8">
              <w:rPr>
                <w:rFonts w:ascii="Arial" w:hAnsi="Arial" w:cs="Arial"/>
                <w:b/>
                <w:color w:val="000000"/>
                <w:sz w:val="20"/>
                <w:szCs w:val="20"/>
                <w:lang w:val="sr-Latn-RS"/>
              </w:rPr>
              <w:t xml:space="preserve"> </w:t>
            </w:r>
          </w:p>
          <w:p w:rsidR="00273AAB" w:rsidRPr="00927259" w:rsidRDefault="00091CA8" w:rsidP="00927259">
            <w:pPr>
              <w:shd w:val="clear" w:color="auto" w:fill="FFFFFF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927259"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  <w:t>и/или</w:t>
            </w:r>
          </w:p>
          <w:p w:rsidR="00273AAB" w:rsidRDefault="00E2443F">
            <w:pPr>
              <w:numPr>
                <w:ilvl w:val="0"/>
                <w:numId w:val="14"/>
              </w:numPr>
              <w:shd w:val="clear" w:color="auto" w:fill="FFFFFF"/>
              <w:ind w:left="46" w:firstLine="0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 xml:space="preserve">пословни (канцеларијски) простор на 1. спрату, корисне површине </w:t>
            </w:r>
            <w:r>
              <w:rPr>
                <w:rFonts w:ascii="Arial" w:hAnsi="Arial" w:cs="Arial"/>
                <w:b/>
                <w:sz w:val="20"/>
                <w:szCs w:val="20"/>
                <w:lang w:val="sr-Latn-RS"/>
              </w:rPr>
              <w:t>80</w:t>
            </w: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 xml:space="preserve"> м2</w:t>
            </w:r>
          </w:p>
          <w:p w:rsidR="00273AAB" w:rsidRDefault="00273AAB">
            <w:pPr>
              <w:shd w:val="clear" w:color="auto" w:fill="FFFFFF"/>
              <w:ind w:left="766"/>
              <w:rPr>
                <w:rFonts w:ascii="Arial" w:hAnsi="Arial" w:cs="Arial"/>
                <w:sz w:val="20"/>
                <w:szCs w:val="20"/>
                <w:lang w:val="sr-Cyrl-RS"/>
              </w:rPr>
            </w:pPr>
          </w:p>
          <w:p w:rsidR="00273AAB" w:rsidRDefault="00273AAB">
            <w:pPr>
              <w:shd w:val="clear" w:color="auto" w:fill="FFFFFF"/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</w:pPr>
          </w:p>
          <w:p w:rsidR="00273AAB" w:rsidRDefault="00E2443F">
            <w:pPr>
              <w:shd w:val="clear" w:color="auto" w:fill="FFFFFF"/>
              <w:ind w:left="46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  <w:t xml:space="preserve">ОПЦИЈА: паркинг простор _закуп 18 паркинг места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који се налазе унутар ограђеног дела Пословног комплекса на парцели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кат.бр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. 465/1 КО Младеновац варош</w:t>
            </w:r>
          </w:p>
          <w:p w:rsidR="00273AAB" w:rsidRDefault="00273AAB">
            <w:pPr>
              <w:shd w:val="clear" w:color="auto" w:fill="FFFFFF"/>
              <w:ind w:left="46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</w:p>
          <w:p w:rsidR="00273AAB" w:rsidRDefault="00273AAB">
            <w:pPr>
              <w:shd w:val="clear" w:color="auto" w:fill="FFFFFF"/>
              <w:rPr>
                <w:rFonts w:ascii="Arial" w:hAnsi="Arial" w:cs="Arial"/>
                <w:b/>
                <w:color w:val="FF0000"/>
                <w:sz w:val="20"/>
                <w:szCs w:val="20"/>
                <w:lang w:val="sr-Cyrl-RS"/>
              </w:rPr>
            </w:pPr>
          </w:p>
          <w:p w:rsidR="00273AAB" w:rsidRDefault="00273AAB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lang w:val="sr-Latn-RS"/>
              </w:rPr>
            </w:pPr>
          </w:p>
        </w:tc>
      </w:tr>
      <w:tr w:rsidR="00273AAB">
        <w:trPr>
          <w:trHeight w:hRule="exact" w:val="690"/>
        </w:trPr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3AAB" w:rsidRDefault="00E2443F">
            <w:pPr>
              <w:shd w:val="clear" w:color="auto" w:fill="FFFFFF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Рок закупа</w:t>
            </w:r>
          </w:p>
        </w:tc>
        <w:tc>
          <w:tcPr>
            <w:tcW w:w="82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3AAB" w:rsidRPr="00250A23" w:rsidRDefault="00E2443F">
            <w:pPr>
              <w:shd w:val="clear" w:color="auto" w:fill="FFFFFF"/>
              <w:ind w:left="4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</w:pPr>
            <w:r w:rsidRPr="00250A23"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  <w:t xml:space="preserve">5 </w:t>
            </w:r>
            <w:r w:rsidR="00250A23"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  <w:t xml:space="preserve">(пет) </w:t>
            </w:r>
            <w:r w:rsidRPr="00250A23"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  <w:t>година</w:t>
            </w:r>
          </w:p>
        </w:tc>
      </w:tr>
      <w:tr w:rsidR="00273AAB" w:rsidTr="008217D0">
        <w:trPr>
          <w:trHeight w:hRule="exact" w:val="1347"/>
        </w:trPr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3AAB" w:rsidRDefault="00E2443F">
            <w:pPr>
              <w:shd w:val="clear" w:color="auto" w:fill="FFFFFF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Делатност/намена</w:t>
            </w:r>
          </w:p>
        </w:tc>
        <w:tc>
          <w:tcPr>
            <w:tcW w:w="82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3AAB" w:rsidRDefault="00E2443F">
            <w:pPr>
              <w:numPr>
                <w:ilvl w:val="0"/>
                <w:numId w:val="15"/>
              </w:numPr>
              <w:shd w:val="clear" w:color="auto" w:fill="FFFFFF"/>
              <w:ind w:left="4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091CA8"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  <w:t>пословни простор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: за обављање административне делатности, ИТ делатности, канцеларијске делатности, трговина, услужне делатности, тиха/мирна делатност </w:t>
            </w:r>
          </w:p>
          <w:p w:rsidR="00273AAB" w:rsidRDefault="00273AAB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</w:p>
          <w:p w:rsidR="00273AAB" w:rsidRDefault="00E2443F">
            <w:pPr>
              <w:numPr>
                <w:ilvl w:val="0"/>
                <w:numId w:val="15"/>
              </w:numPr>
              <w:shd w:val="clear" w:color="auto" w:fill="FFFFFF"/>
              <w:ind w:left="0" w:firstLine="0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 </w:t>
            </w:r>
            <w:r w:rsidRPr="00091CA8"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  <w:t xml:space="preserve">опционо: </w:t>
            </w:r>
            <w:r w:rsidRPr="00091CA8"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sr-Cyrl-RS"/>
              </w:rPr>
              <w:t>паркинг места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 за паркирање возила </w:t>
            </w:r>
          </w:p>
        </w:tc>
      </w:tr>
      <w:tr w:rsidR="00273AAB">
        <w:trPr>
          <w:trHeight w:hRule="exact" w:val="4339"/>
        </w:trPr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3AAB" w:rsidRDefault="00E2443F">
            <w:pPr>
              <w:spacing w:after="120" w:line="276" w:lineRule="auto"/>
              <w:contextualSpacing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sr-Cyrl-RS" w:eastAsia="en-US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Општи</w:t>
            </w:r>
            <w:proofErr w:type="spellEnd"/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 xml:space="preserve"> и </w:t>
            </w:r>
            <w:proofErr w:type="spellStart"/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пројектно</w:t>
            </w:r>
            <w:proofErr w:type="spellEnd"/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 xml:space="preserve">-технички </w:t>
            </w:r>
            <w:proofErr w:type="spellStart"/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подаци</w:t>
            </w:r>
            <w:proofErr w:type="spellEnd"/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 xml:space="preserve"> о </w:t>
            </w:r>
            <w:r>
              <w:rPr>
                <w:rFonts w:ascii="Arial" w:eastAsia="Calibri" w:hAnsi="Arial" w:cs="Arial"/>
                <w:b/>
                <w:sz w:val="20"/>
                <w:szCs w:val="20"/>
                <w:lang w:val="sr-Cyrl-RS" w:eastAsia="en-US"/>
              </w:rPr>
              <w:t>н</w:t>
            </w:r>
            <w:proofErr w:type="spellStart"/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епокретности</w:t>
            </w:r>
            <w:proofErr w:type="spellEnd"/>
          </w:p>
        </w:tc>
        <w:tc>
          <w:tcPr>
            <w:tcW w:w="82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3AAB" w:rsidRDefault="00E2443F">
            <w:pPr>
              <w:numPr>
                <w:ilvl w:val="0"/>
                <w:numId w:val="22"/>
              </w:numPr>
              <w:shd w:val="clear" w:color="auto" w:fill="FFFFFF"/>
              <w:ind w:left="0" w:firstLine="0"/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sr-Cyrl-RS"/>
              </w:rPr>
              <w:t xml:space="preserve">Фотографије и скице приказани у тачки  2 и 3 Информације </w:t>
            </w:r>
          </w:p>
          <w:p w:rsidR="00273AAB" w:rsidRDefault="00273AAB">
            <w:pPr>
              <w:shd w:val="clear" w:color="auto" w:fill="FFFFFF"/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sr-Cyrl-RS"/>
              </w:rPr>
            </w:pPr>
          </w:p>
          <w:p w:rsidR="00273AAB" w:rsidRDefault="00E2443F">
            <w:pPr>
              <w:numPr>
                <w:ilvl w:val="0"/>
                <w:numId w:val="35"/>
              </w:numPr>
              <w:shd w:val="clear" w:color="auto" w:fill="FFFFFF"/>
              <w:ind w:left="0" w:firstLine="0"/>
              <w:jc w:val="both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Закупац користи за приступ пословном простору односно Управној згради </w:t>
            </w: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  <w:lang w:val="sr-Cyrl-RS"/>
              </w:rPr>
              <w:t xml:space="preserve">улаз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приказан у тачки 2 Информације, уз обавезу да за пословни простор на 1.спрату се пријављује на портирници код физичко-техничког обезбеђења и пролази поред рампе</w:t>
            </w:r>
          </w:p>
          <w:p w:rsidR="00273AAB" w:rsidRDefault="00273AAB">
            <w:pPr>
              <w:jc w:val="both"/>
              <w:rPr>
                <w:rFonts w:ascii="Arial" w:eastAsia="Calibri" w:hAnsi="Arial" w:cs="Arial"/>
                <w:sz w:val="20"/>
                <w:szCs w:val="20"/>
                <w:lang w:val="sr-Latn-RS" w:eastAsia="en-US"/>
              </w:rPr>
            </w:pPr>
          </w:p>
          <w:p w:rsidR="00927259" w:rsidRPr="00927259" w:rsidRDefault="00E2443F" w:rsidP="00F44119">
            <w:pPr>
              <w:pStyle w:val="ListParagraph"/>
              <w:numPr>
                <w:ilvl w:val="0"/>
                <w:numId w:val="33"/>
              </w:numPr>
              <w:ind w:left="1" w:firstLine="0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8217D0">
              <w:rPr>
                <w:rFonts w:ascii="Arial" w:hAnsi="Arial" w:cs="Arial"/>
                <w:sz w:val="20"/>
                <w:szCs w:val="20"/>
                <w:lang w:val="sr-Cyrl-RS"/>
              </w:rPr>
              <w:t xml:space="preserve">Непокретност је </w:t>
            </w:r>
            <w:r w:rsidRPr="008217D0">
              <w:rPr>
                <w:rFonts w:ascii="Arial" w:hAnsi="Arial" w:cs="Arial"/>
                <w:sz w:val="20"/>
                <w:szCs w:val="20"/>
              </w:rPr>
              <w:t xml:space="preserve">у </w:t>
            </w:r>
            <w:proofErr w:type="spellStart"/>
            <w:r w:rsidRPr="008217D0">
              <w:rPr>
                <w:rFonts w:ascii="Arial" w:hAnsi="Arial" w:cs="Arial"/>
                <w:b/>
                <w:i/>
                <w:sz w:val="20"/>
                <w:szCs w:val="20"/>
              </w:rPr>
              <w:t>функционалном</w:t>
            </w:r>
            <w:proofErr w:type="spellEnd"/>
            <w:r w:rsidRPr="008217D0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8217D0">
              <w:rPr>
                <w:rFonts w:ascii="Arial" w:hAnsi="Arial" w:cs="Arial"/>
                <w:b/>
                <w:i/>
                <w:sz w:val="20"/>
                <w:szCs w:val="20"/>
              </w:rPr>
              <w:t>стању</w:t>
            </w:r>
            <w:proofErr w:type="spellEnd"/>
            <w:r w:rsidRPr="008217D0">
              <w:rPr>
                <w:rFonts w:ascii="Arial" w:hAnsi="Arial" w:cs="Arial"/>
                <w:b/>
                <w:i/>
                <w:sz w:val="20"/>
                <w:szCs w:val="20"/>
                <w:lang w:val="sr-Cyrl-RS"/>
              </w:rPr>
              <w:t xml:space="preserve">. </w:t>
            </w:r>
          </w:p>
          <w:p w:rsidR="00E9278D" w:rsidRDefault="00E2443F" w:rsidP="00927259">
            <w:pPr>
              <w:pStyle w:val="ListParagraph"/>
              <w:ind w:left="1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8217D0">
              <w:rPr>
                <w:rFonts w:ascii="Arial" w:hAnsi="Arial" w:cs="Arial"/>
                <w:b/>
                <w:i/>
                <w:sz w:val="20"/>
                <w:szCs w:val="20"/>
                <w:lang w:val="sr-Cyrl-RS"/>
              </w:rPr>
              <w:t xml:space="preserve">Материјални недостатак: </w:t>
            </w:r>
            <w:r w:rsidRPr="008217D0">
              <w:rPr>
                <w:rFonts w:ascii="Arial" w:hAnsi="Arial" w:cs="Arial"/>
                <w:sz w:val="20"/>
                <w:szCs w:val="20"/>
                <w:lang w:val="sr-Cyrl-RS"/>
              </w:rPr>
              <w:t>1 прозорско стакло је напукло</w:t>
            </w:r>
            <w:r w:rsidR="00250A23" w:rsidRPr="008217D0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и 2 тоалета</w:t>
            </w:r>
            <w:r w:rsidR="008217D0" w:rsidRPr="008217D0"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  <w:r w:rsidR="008217D0">
              <w:rPr>
                <w:rFonts w:ascii="Arial" w:hAnsi="Arial" w:cs="Arial"/>
                <w:sz w:val="20"/>
                <w:szCs w:val="20"/>
                <w:lang w:val="sr-Cyrl-RS"/>
              </w:rPr>
              <w:t>нису у функцији</w:t>
            </w:r>
            <w:r w:rsidR="007377F7">
              <w:rPr>
                <w:rFonts w:ascii="Arial" w:hAnsi="Arial" w:cs="Arial"/>
                <w:sz w:val="20"/>
                <w:szCs w:val="20"/>
                <w:lang w:val="sr-Cyrl-RS"/>
              </w:rPr>
              <w:t>, нема грејања.</w:t>
            </w:r>
          </w:p>
          <w:p w:rsidR="008217D0" w:rsidRPr="00250A23" w:rsidRDefault="008217D0" w:rsidP="008217D0">
            <w:pPr>
              <w:pStyle w:val="ListParagraph"/>
              <w:ind w:left="1"/>
              <w:rPr>
                <w:rFonts w:ascii="Arial" w:hAnsi="Arial" w:cs="Arial"/>
                <w:sz w:val="20"/>
                <w:szCs w:val="20"/>
                <w:lang w:val="sr-Cyrl-RS"/>
              </w:rPr>
            </w:pPr>
          </w:p>
          <w:p w:rsidR="00273AAB" w:rsidRDefault="00E2443F">
            <w:pPr>
              <w:numPr>
                <w:ilvl w:val="0"/>
                <w:numId w:val="33"/>
              </w:numPr>
              <w:shd w:val="clear" w:color="auto" w:fill="FFFFFF"/>
              <w:spacing w:after="200"/>
              <w:ind w:left="0" w:firstLine="0"/>
              <w:jc w:val="both"/>
              <w:rPr>
                <w:rFonts w:ascii="Arial" w:eastAsia="Calibri" w:hAnsi="Arial" w:cs="Arial"/>
                <w:sz w:val="20"/>
                <w:szCs w:val="20"/>
                <w:lang w:val="sr-Latn-RS"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Пословни комплекс у чијем саставу је </w:t>
            </w:r>
            <w:r w:rsidR="008217D0"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Управна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 зграда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sr-Cyrl-RS"/>
              </w:rPr>
              <w:t xml:space="preserve">има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физичко-техничко</w:t>
            </w:r>
            <w:proofErr w:type="spellEnd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обезбеђење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 xml:space="preserve"> (ФТО) </w:t>
            </w:r>
          </w:p>
          <w:p w:rsidR="008217D0" w:rsidRDefault="00E2443F" w:rsidP="008217D0">
            <w:pPr>
              <w:numPr>
                <w:ilvl w:val="0"/>
                <w:numId w:val="33"/>
              </w:numPr>
              <w:spacing w:after="200"/>
              <w:ind w:left="0" w:firstLine="0"/>
              <w:jc w:val="both"/>
              <w:rPr>
                <w:rFonts w:ascii="Arial" w:eastAsia="Calibri" w:hAnsi="Arial" w:cs="Arial"/>
                <w:sz w:val="20"/>
                <w:szCs w:val="20"/>
                <w:lang w:val="sr-Latn-RS" w:eastAsia="en-U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Не постоји могућност давање на коришћење инвентара и друге опреме</w:t>
            </w:r>
          </w:p>
          <w:p w:rsidR="008217D0" w:rsidRDefault="008217D0" w:rsidP="008217D0">
            <w:pPr>
              <w:rPr>
                <w:rFonts w:ascii="Arial" w:eastAsia="Calibri" w:hAnsi="Arial" w:cs="Arial"/>
                <w:sz w:val="20"/>
                <w:szCs w:val="20"/>
                <w:lang w:val="sr-Latn-RS" w:eastAsia="en-US"/>
              </w:rPr>
            </w:pPr>
          </w:p>
          <w:p w:rsidR="008217D0" w:rsidRDefault="008217D0" w:rsidP="008217D0">
            <w:pPr>
              <w:rPr>
                <w:rFonts w:ascii="Arial" w:eastAsia="Calibri" w:hAnsi="Arial" w:cs="Arial"/>
                <w:sz w:val="20"/>
                <w:szCs w:val="20"/>
                <w:lang w:val="sr-Latn-RS" w:eastAsia="en-US"/>
              </w:rPr>
            </w:pPr>
          </w:p>
          <w:p w:rsidR="008217D0" w:rsidRDefault="008217D0" w:rsidP="008217D0">
            <w:pPr>
              <w:rPr>
                <w:rFonts w:ascii="Arial" w:eastAsia="Calibri" w:hAnsi="Arial" w:cs="Arial"/>
                <w:sz w:val="20"/>
                <w:szCs w:val="20"/>
                <w:lang w:val="sr-Latn-RS" w:eastAsia="en-US"/>
              </w:rPr>
            </w:pPr>
          </w:p>
          <w:p w:rsidR="00273AAB" w:rsidRPr="008217D0" w:rsidRDefault="00273AAB" w:rsidP="008217D0">
            <w:pPr>
              <w:rPr>
                <w:rFonts w:ascii="Arial" w:eastAsia="Calibri" w:hAnsi="Arial" w:cs="Arial"/>
                <w:sz w:val="20"/>
                <w:szCs w:val="20"/>
                <w:lang w:val="sr-Latn-RS" w:eastAsia="en-US"/>
              </w:rPr>
            </w:pPr>
          </w:p>
        </w:tc>
      </w:tr>
      <w:tr w:rsidR="00273AAB" w:rsidTr="008217D0">
        <w:trPr>
          <w:trHeight w:hRule="exact" w:val="11805"/>
        </w:trPr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3AAB" w:rsidRDefault="00E2443F">
            <w:pPr>
              <w:spacing w:after="120" w:line="276" w:lineRule="auto"/>
              <w:contextualSpacing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sr-Cyrl-RS" w:eastAsia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sr-Cyrl-CS"/>
              </w:rPr>
              <w:lastRenderedPageBreak/>
              <w:t>Ограничења и услови закупа</w:t>
            </w:r>
          </w:p>
        </w:tc>
        <w:tc>
          <w:tcPr>
            <w:tcW w:w="82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3AAB" w:rsidRDefault="00E2443F">
            <w:pPr>
              <w:numPr>
                <w:ilvl w:val="0"/>
                <w:numId w:val="33"/>
              </w:numPr>
              <w:spacing w:after="200"/>
              <w:ind w:left="40" w:firstLine="0"/>
              <w:jc w:val="both"/>
              <w:rPr>
                <w:rFonts w:ascii="Arial" w:eastAsia="Calibri" w:hAnsi="Arial" w:cs="Arial"/>
                <w:sz w:val="20"/>
                <w:szCs w:val="20"/>
                <w:u w:val="single"/>
                <w:lang w:val="sr-Cyrl-RS" w:eastAsia="en-US"/>
              </w:rPr>
            </w:pPr>
            <w:r>
              <w:rPr>
                <w:rFonts w:ascii="Arial" w:eastAsia="Calibri" w:hAnsi="Arial" w:cs="Arial"/>
                <w:b/>
                <w:i/>
                <w:sz w:val="20"/>
                <w:szCs w:val="20"/>
                <w:u w:val="single"/>
                <w:lang w:val="sr-Cyrl-RS" w:eastAsia="en-US"/>
              </w:rPr>
              <w:t>Обавезе Закупца</w:t>
            </w:r>
            <w:r>
              <w:rPr>
                <w:rFonts w:ascii="Arial" w:eastAsia="Calibri" w:hAnsi="Arial" w:cs="Arial"/>
                <w:sz w:val="20"/>
                <w:szCs w:val="20"/>
                <w:u w:val="single"/>
                <w:lang w:val="sr-Cyrl-RS" w:eastAsia="en-US"/>
              </w:rPr>
              <w:t>:</w:t>
            </w:r>
          </w:p>
          <w:p w:rsidR="00273AAB" w:rsidRDefault="00E2443F">
            <w:pPr>
              <w:numPr>
                <w:ilvl w:val="0"/>
                <w:numId w:val="36"/>
              </w:numPr>
              <w:spacing w:after="120" w:line="276" w:lineRule="auto"/>
              <w:ind w:left="40" w:firstLine="0"/>
              <w:contextualSpacing/>
              <w:jc w:val="both"/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  <w:t xml:space="preserve">Да се </w:t>
            </w:r>
            <w:r w:rsidRPr="008217D0">
              <w:rPr>
                <w:rFonts w:ascii="Arial" w:eastAsia="Calibri" w:hAnsi="Arial" w:cs="Arial"/>
                <w:b/>
                <w:i/>
                <w:sz w:val="20"/>
                <w:szCs w:val="20"/>
                <w:lang w:val="sr-Cyrl-RS" w:eastAsia="en-US"/>
              </w:rPr>
              <w:t>придржава  Интерних акта</w:t>
            </w:r>
            <w:r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  <w:t xml:space="preserve"> који важе за Пословни комплекс: </w:t>
            </w:r>
            <w:r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  <w:tab/>
              <w:t>UP</w:t>
            </w:r>
            <w:r w:rsidR="008217D0"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  <w:t>11.05.01-001 – Упутство: „Безбедносни предуслови за улазак и излазак лица и возила и уношење и изношење материјално-техничких средстава у/из објеката“,</w:t>
            </w:r>
            <w:r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  <w:tab/>
              <w:t>SD 09.02.01 – Стандард друштва: „Заштита од пожара и експлозија“,</w:t>
            </w:r>
            <w:r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  <w:tab/>
              <w:t>UP 09.02.01-002 – Упутство: „Правила заштите од пожара</w:t>
            </w:r>
          </w:p>
          <w:p w:rsidR="008217D0" w:rsidRDefault="008217D0" w:rsidP="008217D0">
            <w:pPr>
              <w:spacing w:after="120" w:line="276" w:lineRule="auto"/>
              <w:ind w:left="40"/>
              <w:contextualSpacing/>
              <w:jc w:val="both"/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</w:pPr>
          </w:p>
          <w:p w:rsidR="00273AAB" w:rsidRDefault="00E2443F">
            <w:pPr>
              <w:numPr>
                <w:ilvl w:val="0"/>
                <w:numId w:val="24"/>
              </w:numPr>
              <w:spacing w:after="120" w:line="276" w:lineRule="auto"/>
              <w:ind w:left="0" w:firstLine="0"/>
              <w:contextualSpacing/>
              <w:jc w:val="both"/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</w:pPr>
            <w:r>
              <w:rPr>
                <w:rFonts w:ascii="Arial" w:eastAsia="Calibri" w:hAnsi="Arial" w:cs="Arial"/>
                <w:b/>
                <w:i/>
                <w:sz w:val="20"/>
                <w:szCs w:val="20"/>
                <w:lang w:val="sr-Cyrl-RS" w:eastAsia="en-US"/>
              </w:rPr>
              <w:t xml:space="preserve">текуће редовно/техничко одржавање (укључујући и </w:t>
            </w:r>
            <w:r w:rsidR="00250A23" w:rsidRPr="00250A23"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  <w:t>одржавање</w:t>
            </w:r>
            <w:r w:rsidR="00250A23">
              <w:rPr>
                <w:rFonts w:ascii="Arial" w:eastAsia="Calibri" w:hAnsi="Arial" w:cs="Arial"/>
                <w:b/>
                <w:i/>
                <w:sz w:val="20"/>
                <w:szCs w:val="20"/>
                <w:lang w:val="sr-Cyrl-RS" w:eastAsia="en-US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i/>
                <w:sz w:val="20"/>
                <w:szCs w:val="20"/>
                <w:lang w:val="sr-Cyrl-RS" w:eastAsia="en-US"/>
              </w:rPr>
              <w:t>хигијен</w:t>
            </w:r>
            <w:proofErr w:type="spellEnd"/>
            <w:r w:rsidR="00250A23">
              <w:rPr>
                <w:rFonts w:ascii="Arial" w:eastAsia="Calibri" w:hAnsi="Arial" w:cs="Arial"/>
                <w:b/>
                <w:i/>
                <w:sz w:val="20"/>
                <w:szCs w:val="20"/>
                <w:lang w:val="sr-Latn-RS" w:eastAsia="en-US"/>
              </w:rPr>
              <w:t xml:space="preserve">e </w:t>
            </w:r>
            <w:r w:rsidR="00250A23" w:rsidRPr="00250A23"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  <w:t>и по потреби чишћење снега</w:t>
            </w:r>
            <w:r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  <w:t xml:space="preserve">): обавеза и трошак Закупца </w:t>
            </w:r>
          </w:p>
          <w:p w:rsidR="008217D0" w:rsidRDefault="008217D0" w:rsidP="008217D0">
            <w:pPr>
              <w:spacing w:after="120" w:line="276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</w:pPr>
          </w:p>
          <w:p w:rsidR="00273AAB" w:rsidRDefault="00E2443F">
            <w:pPr>
              <w:numPr>
                <w:ilvl w:val="0"/>
                <w:numId w:val="24"/>
              </w:numPr>
              <w:ind w:left="0" w:firstLine="0"/>
              <w:jc w:val="both"/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  <w:t xml:space="preserve">да самостално спроводи важеће </w:t>
            </w:r>
            <w:r>
              <w:rPr>
                <w:rFonts w:ascii="Arial" w:eastAsia="Calibri" w:hAnsi="Arial" w:cs="Arial"/>
                <w:b/>
                <w:i/>
                <w:sz w:val="20"/>
                <w:szCs w:val="20"/>
                <w:lang w:val="sr-Cyrl-RS" w:eastAsia="en-US"/>
              </w:rPr>
              <w:t>санитарне норме</w:t>
            </w:r>
            <w:r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  <w:t xml:space="preserve"> односно редовно спроводи мере дезинфекције,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  <w:t>дератизације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  <w:t xml:space="preserve"> и дезинсекције;</w:t>
            </w:r>
          </w:p>
          <w:p w:rsidR="00273AAB" w:rsidRDefault="00273AAB">
            <w:pPr>
              <w:jc w:val="both"/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</w:pPr>
          </w:p>
          <w:p w:rsidR="00273AAB" w:rsidRDefault="00E2443F">
            <w:pPr>
              <w:numPr>
                <w:ilvl w:val="0"/>
                <w:numId w:val="24"/>
              </w:numPr>
              <w:ind w:left="0" w:firstLine="0"/>
              <w:jc w:val="both"/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</w:pPr>
            <w:r>
              <w:rPr>
                <w:rFonts w:ascii="Arial" w:eastAsia="Calibri" w:hAnsi="Arial" w:cs="Arial"/>
                <w:b/>
                <w:i/>
                <w:sz w:val="20"/>
                <w:szCs w:val="20"/>
                <w:lang w:val="sr-Cyrl-RS" w:eastAsia="en-US"/>
              </w:rPr>
              <w:t xml:space="preserve"> да самостално пријављује, плаћа и по престанку закупа одјављује</w:t>
            </w:r>
            <w:r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  <w:t>: накнаду за заштиту и унапређење и заштиту животне средине, ПТТ услуге и интернет</w:t>
            </w:r>
          </w:p>
          <w:p w:rsidR="00273AAB" w:rsidRDefault="00273AAB">
            <w:pPr>
              <w:ind w:left="360"/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</w:pPr>
          </w:p>
          <w:p w:rsidR="00273AAB" w:rsidRDefault="00E2443F">
            <w:pPr>
              <w:numPr>
                <w:ilvl w:val="0"/>
                <w:numId w:val="36"/>
              </w:numPr>
              <w:spacing w:after="120" w:line="276" w:lineRule="auto"/>
              <w:ind w:left="0" w:firstLine="0"/>
              <w:contextualSpacing/>
              <w:jc w:val="both"/>
            </w:pPr>
            <w:r>
              <w:rPr>
                <w:rFonts w:ascii="Arial" w:eastAsia="Calibri" w:hAnsi="Arial" w:cs="Arial"/>
                <w:b/>
                <w:i/>
                <w:sz w:val="20"/>
                <w:szCs w:val="20"/>
                <w:lang w:val="sr-Cyrl-RS" w:eastAsia="en-US"/>
              </w:rPr>
              <w:t>у случају извођења радова</w:t>
            </w:r>
            <w:r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  <w:t xml:space="preserve"> (радове на  побољшању, преправци, адаптацији,  инвестиционом и/или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  <w:t>хаваријском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  <w:t xml:space="preserve"> одржавању и/или улагању у Непокретност/на делу Непокретности, истицање фирме/ постављање реклама) од стране Закупца:</w:t>
            </w:r>
          </w:p>
          <w:p w:rsidR="00273AAB" w:rsidRPr="008217D0" w:rsidRDefault="00E2443F">
            <w:pPr>
              <w:numPr>
                <w:ilvl w:val="0"/>
                <w:numId w:val="25"/>
              </w:numPr>
              <w:spacing w:after="120" w:line="276" w:lineRule="auto"/>
              <w:ind w:left="40" w:hanging="40"/>
              <w:contextualSpacing/>
              <w:jc w:val="both"/>
              <w:rPr>
                <w:rFonts w:ascii="Arial" w:eastAsia="Calibri" w:hAnsi="Arial" w:cs="Arial"/>
                <w:sz w:val="16"/>
                <w:szCs w:val="16"/>
                <w:lang w:val="sr-Cyrl-RS" w:eastAsia="en-US"/>
              </w:rPr>
            </w:pPr>
            <w:proofErr w:type="spellStart"/>
            <w:r w:rsidRPr="008217D0">
              <w:rPr>
                <w:rFonts w:ascii="Arial" w:eastAsia="Calibri" w:hAnsi="Arial" w:cs="Arial"/>
                <w:sz w:val="16"/>
                <w:szCs w:val="16"/>
                <w:lang w:val="sr-Cyrl-RS" w:eastAsia="en-US"/>
              </w:rPr>
              <w:t>oбавезна</w:t>
            </w:r>
            <w:proofErr w:type="spellEnd"/>
            <w:r w:rsidRPr="008217D0">
              <w:rPr>
                <w:rFonts w:ascii="Arial" w:eastAsia="Calibri" w:hAnsi="Arial" w:cs="Arial"/>
                <w:sz w:val="16"/>
                <w:szCs w:val="16"/>
                <w:lang w:val="sr-Cyrl-RS" w:eastAsia="en-US"/>
              </w:rPr>
              <w:t xml:space="preserve"> претходна сагласност и надзор </w:t>
            </w:r>
            <w:proofErr w:type="spellStart"/>
            <w:r w:rsidRPr="008217D0">
              <w:rPr>
                <w:rFonts w:ascii="Arial" w:eastAsia="Calibri" w:hAnsi="Arial" w:cs="Arial"/>
                <w:sz w:val="16"/>
                <w:szCs w:val="16"/>
                <w:lang w:eastAsia="en-US"/>
              </w:rPr>
              <w:t>власника</w:t>
            </w:r>
            <w:proofErr w:type="spellEnd"/>
            <w:r w:rsidRPr="008217D0">
              <w:rPr>
                <w:rFonts w:ascii="Arial" w:eastAsia="Calibri" w:hAnsi="Arial" w:cs="Arial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8217D0">
              <w:rPr>
                <w:rFonts w:ascii="Arial" w:eastAsia="Calibri" w:hAnsi="Arial" w:cs="Arial"/>
                <w:sz w:val="16"/>
                <w:szCs w:val="16"/>
                <w:lang w:eastAsia="en-US"/>
              </w:rPr>
              <w:t>Непокретности</w:t>
            </w:r>
            <w:proofErr w:type="spellEnd"/>
          </w:p>
          <w:p w:rsidR="00273AAB" w:rsidRPr="008217D0" w:rsidRDefault="00E2443F">
            <w:pPr>
              <w:numPr>
                <w:ilvl w:val="0"/>
                <w:numId w:val="25"/>
              </w:numPr>
              <w:spacing w:after="120" w:line="276" w:lineRule="auto"/>
              <w:ind w:left="40" w:hanging="40"/>
              <w:contextualSpacing/>
              <w:jc w:val="both"/>
              <w:rPr>
                <w:rFonts w:ascii="Arial" w:eastAsia="Calibri" w:hAnsi="Arial" w:cs="Arial"/>
                <w:sz w:val="16"/>
                <w:szCs w:val="16"/>
                <w:lang w:val="sr-Cyrl-RS" w:eastAsia="en-US"/>
              </w:rPr>
            </w:pPr>
            <w:r w:rsidRPr="008217D0">
              <w:rPr>
                <w:rFonts w:ascii="Arial" w:eastAsia="Calibri" w:hAnsi="Arial" w:cs="Arial"/>
                <w:sz w:val="16"/>
                <w:szCs w:val="16"/>
                <w:lang w:val="sr-Cyrl-RS" w:eastAsia="en-US"/>
              </w:rPr>
              <w:t>сви радови (на побољшању Непокретности у вези са делатношћу Закупца) морају бити извршени на терет Закупца, без права на надокнаду од стране Закуподавца;</w:t>
            </w:r>
          </w:p>
          <w:p w:rsidR="00273AAB" w:rsidRPr="008217D0" w:rsidRDefault="00E2443F">
            <w:pPr>
              <w:numPr>
                <w:ilvl w:val="0"/>
                <w:numId w:val="25"/>
              </w:numPr>
              <w:spacing w:after="120" w:line="276" w:lineRule="auto"/>
              <w:ind w:left="40" w:hanging="40"/>
              <w:contextualSpacing/>
              <w:jc w:val="both"/>
              <w:rPr>
                <w:rFonts w:ascii="Arial" w:eastAsia="Calibri" w:hAnsi="Arial" w:cs="Arial"/>
                <w:sz w:val="16"/>
                <w:szCs w:val="16"/>
                <w:lang w:val="sr-Cyrl-RS" w:eastAsia="en-US"/>
              </w:rPr>
            </w:pPr>
            <w:r w:rsidRPr="008217D0">
              <w:rPr>
                <w:rFonts w:ascii="Arial" w:eastAsia="Calibri" w:hAnsi="Arial" w:cs="Arial"/>
                <w:sz w:val="16"/>
                <w:szCs w:val="16"/>
                <w:lang w:val="sr-Cyrl-RS" w:eastAsia="en-US"/>
              </w:rPr>
              <w:t xml:space="preserve">за случај да је неопходно </w:t>
            </w:r>
            <w:proofErr w:type="spellStart"/>
            <w:r w:rsidRPr="008217D0">
              <w:rPr>
                <w:rFonts w:ascii="Arial" w:eastAsia="Calibri" w:hAnsi="Arial" w:cs="Arial"/>
                <w:sz w:val="16"/>
                <w:szCs w:val="16"/>
                <w:lang w:val="sr-Cyrl-RS" w:eastAsia="en-US"/>
              </w:rPr>
              <w:t>исходовање</w:t>
            </w:r>
            <w:proofErr w:type="spellEnd"/>
            <w:r w:rsidRPr="008217D0">
              <w:rPr>
                <w:rFonts w:ascii="Arial" w:eastAsia="Calibri" w:hAnsi="Arial" w:cs="Arial"/>
                <w:sz w:val="16"/>
                <w:szCs w:val="16"/>
                <w:lang w:val="sr-Cyrl-RS" w:eastAsia="en-US"/>
              </w:rPr>
              <w:t xml:space="preserve"> одређених одобрења (нпр. Решење о одобрењу за извођење радова, Грађевинска дозвола) кроз поступак обједињене </w:t>
            </w:r>
            <w:proofErr w:type="spellStart"/>
            <w:r w:rsidRPr="008217D0">
              <w:rPr>
                <w:rFonts w:ascii="Arial" w:eastAsia="Calibri" w:hAnsi="Arial" w:cs="Arial"/>
                <w:sz w:val="16"/>
                <w:szCs w:val="16"/>
                <w:lang w:val="sr-Cyrl-RS" w:eastAsia="en-US"/>
              </w:rPr>
              <w:t>прoцедуре</w:t>
            </w:r>
            <w:proofErr w:type="spellEnd"/>
            <w:r w:rsidRPr="008217D0">
              <w:rPr>
                <w:rFonts w:ascii="Arial" w:eastAsia="Calibri" w:hAnsi="Arial" w:cs="Arial"/>
                <w:sz w:val="16"/>
                <w:szCs w:val="16"/>
                <w:lang w:val="sr-Cyrl-RS" w:eastAsia="en-US"/>
              </w:rPr>
              <w:t xml:space="preserve">, Закуподавац је Инвеститор, а Закупац финансијер и подносилац захтева, а на основу Пуномоћја датог од стране Закуподавца </w:t>
            </w:r>
          </w:p>
          <w:p w:rsidR="00250A23" w:rsidRDefault="00250A23" w:rsidP="00250A23">
            <w:pPr>
              <w:spacing w:after="120" w:line="276" w:lineRule="auto"/>
              <w:ind w:left="40"/>
              <w:contextualSpacing/>
              <w:jc w:val="both"/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</w:pPr>
          </w:p>
          <w:p w:rsidR="00250A23" w:rsidRPr="008217D0" w:rsidRDefault="008217D0" w:rsidP="00250A23">
            <w:pPr>
              <w:numPr>
                <w:ilvl w:val="0"/>
                <w:numId w:val="27"/>
              </w:numPr>
              <w:spacing w:after="120" w:line="276" w:lineRule="auto"/>
              <w:ind w:left="40" w:firstLine="0"/>
              <w:contextualSpacing/>
              <w:jc w:val="both"/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</w:pPr>
            <w:r w:rsidRPr="008217D0">
              <w:rPr>
                <w:rFonts w:ascii="Arial" w:eastAsia="Calibri" w:hAnsi="Arial" w:cs="Arial"/>
                <w:b/>
                <w:sz w:val="20"/>
                <w:szCs w:val="20"/>
                <w:lang w:val="sr-Cyrl-RS" w:eastAsia="en-US"/>
              </w:rPr>
              <w:t xml:space="preserve">да изведе неопходне радове у приземљу </w:t>
            </w:r>
            <w:r>
              <w:rPr>
                <w:rFonts w:ascii="Arial" w:eastAsia="Calibri" w:hAnsi="Arial" w:cs="Arial"/>
                <w:b/>
                <w:sz w:val="20"/>
                <w:szCs w:val="20"/>
                <w:lang w:val="sr-Cyrl-RS" w:eastAsia="en-US"/>
              </w:rPr>
              <w:t xml:space="preserve">у тоалетима </w:t>
            </w:r>
            <w:r w:rsidRPr="008217D0">
              <w:rPr>
                <w:rFonts w:ascii="Arial" w:eastAsia="Calibri" w:hAnsi="Arial" w:cs="Arial"/>
                <w:b/>
                <w:sz w:val="20"/>
                <w:szCs w:val="20"/>
                <w:lang w:val="sr-Cyrl-RS" w:eastAsia="en-US"/>
              </w:rPr>
              <w:t xml:space="preserve">о свом трошку </w:t>
            </w:r>
            <w:r w:rsidRPr="008217D0"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  <w:t>како би Непокретност привео намени</w:t>
            </w:r>
            <w:r w:rsidRPr="008217D0">
              <w:rPr>
                <w:lang w:val="sr-Cyrl-RS"/>
              </w:rPr>
              <w:t xml:space="preserve"> </w:t>
            </w:r>
            <w:r w:rsidRPr="008217D0"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  <w:t xml:space="preserve">у циљу несметаног вршења делатности (за које радове није потребно </w:t>
            </w:r>
            <w:proofErr w:type="spellStart"/>
            <w:r w:rsidRPr="008217D0"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  <w:t>исходовање</w:t>
            </w:r>
            <w:proofErr w:type="spellEnd"/>
            <w:r w:rsidRPr="008217D0">
              <w:rPr>
                <w:rFonts w:ascii="Arial" w:eastAsia="Calibri" w:hAnsi="Arial" w:cs="Arial"/>
                <w:sz w:val="20"/>
                <w:szCs w:val="20"/>
                <w:lang w:val="sr-Cyrl-RS" w:eastAsia="en-US"/>
              </w:rPr>
              <w:t xml:space="preserve"> дозвола надлежног органа)</w:t>
            </w:r>
          </w:p>
          <w:p w:rsidR="00273AAB" w:rsidRPr="008217D0" w:rsidRDefault="00E2443F" w:rsidP="008217D0">
            <w:pPr>
              <w:pStyle w:val="ListParagraph"/>
              <w:widowControl w:val="0"/>
              <w:numPr>
                <w:ilvl w:val="0"/>
                <w:numId w:val="40"/>
              </w:numPr>
              <w:spacing w:after="240" w:line="237" w:lineRule="exact"/>
              <w:ind w:left="0" w:right="20" w:firstLine="0"/>
              <w:jc w:val="both"/>
              <w:rPr>
                <w:rFonts w:ascii="Arial" w:eastAsia="Arial" w:hAnsi="Arial" w:cs="Arial"/>
                <w:sz w:val="20"/>
                <w:szCs w:val="20"/>
                <w:lang w:eastAsia="en-US"/>
              </w:rPr>
            </w:pPr>
            <w:r w:rsidRPr="008217D0">
              <w:rPr>
                <w:rFonts w:ascii="Arial" w:eastAsia="Arial" w:hAnsi="Arial" w:cs="Arial"/>
                <w:sz w:val="20"/>
                <w:szCs w:val="20"/>
                <w:lang w:val="sr-Cyrl-RS" w:eastAsia="en-US"/>
              </w:rPr>
              <w:t xml:space="preserve">да достави </w:t>
            </w:r>
            <w:r w:rsidRPr="008217D0">
              <w:rPr>
                <w:rFonts w:ascii="Arial" w:eastAsia="Arial" w:hAnsi="Arial" w:cs="Arial"/>
                <w:b/>
                <w:sz w:val="20"/>
                <w:szCs w:val="20"/>
                <w:lang w:val="sr-Cyrl-RS" w:eastAsia="en-US"/>
              </w:rPr>
              <w:t xml:space="preserve">списак </w:t>
            </w:r>
            <w:r w:rsidRPr="008217D0">
              <w:rPr>
                <w:rFonts w:ascii="Arial" w:eastAsia="Arial" w:hAnsi="Arial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8217D0">
              <w:rPr>
                <w:rFonts w:ascii="Arial" w:eastAsia="Arial" w:hAnsi="Arial" w:cs="Arial"/>
                <w:b/>
                <w:sz w:val="20"/>
                <w:szCs w:val="20"/>
                <w:lang w:eastAsia="en-US"/>
              </w:rPr>
              <w:t>запослених</w:t>
            </w:r>
            <w:proofErr w:type="spellEnd"/>
            <w:r w:rsidRPr="008217D0">
              <w:rPr>
                <w:rFonts w:ascii="Arial" w:eastAsia="Arial" w:hAnsi="Arial" w:cs="Arial"/>
                <w:b/>
                <w:sz w:val="20"/>
                <w:szCs w:val="20"/>
                <w:lang w:eastAsia="en-US"/>
              </w:rPr>
              <w:t xml:space="preserve"> и </w:t>
            </w:r>
            <w:proofErr w:type="spellStart"/>
            <w:r w:rsidRPr="008217D0">
              <w:rPr>
                <w:rFonts w:ascii="Arial" w:eastAsia="Arial" w:hAnsi="Arial" w:cs="Arial"/>
                <w:b/>
                <w:sz w:val="20"/>
                <w:szCs w:val="20"/>
                <w:lang w:eastAsia="en-US"/>
              </w:rPr>
              <w:t>ангажованих</w:t>
            </w:r>
            <w:proofErr w:type="spellEnd"/>
            <w:r w:rsidRPr="008217D0">
              <w:rPr>
                <w:rFonts w:ascii="Arial" w:eastAsia="Arial" w:hAnsi="Arial" w:cs="Arial"/>
                <w:b/>
                <w:sz w:val="20"/>
                <w:szCs w:val="20"/>
                <w:lang w:eastAsia="en-US"/>
              </w:rPr>
              <w:t xml:space="preserve"> лица</w:t>
            </w:r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 xml:space="preserve"> код </w:t>
            </w:r>
            <w:r w:rsidRPr="008217D0">
              <w:rPr>
                <w:rFonts w:ascii="Arial" w:eastAsia="Arial" w:hAnsi="Arial" w:cs="Arial"/>
                <w:sz w:val="20"/>
                <w:szCs w:val="20"/>
                <w:lang w:val="sr-Cyrl-RS" w:eastAsia="en-US"/>
              </w:rPr>
              <w:t>З</w:t>
            </w:r>
            <w:proofErr w:type="spellStart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>акупца</w:t>
            </w:r>
            <w:proofErr w:type="spellEnd"/>
            <w:r w:rsidRPr="008217D0">
              <w:rPr>
                <w:rFonts w:ascii="Arial" w:eastAsia="Arial" w:hAnsi="Arial" w:cs="Arial"/>
                <w:sz w:val="20"/>
                <w:szCs w:val="20"/>
                <w:lang w:val="sr-Cyrl-RS" w:eastAsia="en-US"/>
              </w:rPr>
              <w:t xml:space="preserve"> и по потреби</w:t>
            </w:r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>списак</w:t>
            </w:r>
            <w:proofErr w:type="spellEnd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>извођача</w:t>
            </w:r>
            <w:proofErr w:type="spellEnd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>радова</w:t>
            </w:r>
            <w:proofErr w:type="spellEnd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 xml:space="preserve"> </w:t>
            </w:r>
            <w:r w:rsidRPr="008217D0">
              <w:rPr>
                <w:rFonts w:ascii="Arial" w:eastAsia="Arial" w:hAnsi="Arial" w:cs="Arial"/>
                <w:sz w:val="20"/>
                <w:szCs w:val="20"/>
                <w:lang w:val="sr-Cyrl-RS" w:eastAsia="en-US"/>
              </w:rPr>
              <w:t>ради израде ИД картица</w:t>
            </w:r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 xml:space="preserve">; ФТО у </w:t>
            </w:r>
            <w:proofErr w:type="spellStart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>односу</w:t>
            </w:r>
            <w:proofErr w:type="spellEnd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 xml:space="preserve"> на </w:t>
            </w:r>
            <w:proofErr w:type="spellStart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>посетиоце</w:t>
            </w:r>
            <w:proofErr w:type="spellEnd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>поступа</w:t>
            </w:r>
            <w:proofErr w:type="spellEnd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 xml:space="preserve"> у складу </w:t>
            </w:r>
            <w:proofErr w:type="spellStart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>са</w:t>
            </w:r>
            <w:proofErr w:type="spellEnd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 xml:space="preserve"> Законом о приватном </w:t>
            </w:r>
            <w:proofErr w:type="spellStart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>обезбеђењу</w:t>
            </w:r>
            <w:proofErr w:type="spellEnd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 xml:space="preserve"> ("Сл. </w:t>
            </w:r>
            <w:proofErr w:type="spellStart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>гласник</w:t>
            </w:r>
            <w:proofErr w:type="spellEnd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 xml:space="preserve"> РС", </w:t>
            </w:r>
            <w:proofErr w:type="spellStart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>бр</w:t>
            </w:r>
            <w:proofErr w:type="spellEnd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 xml:space="preserve">. 104/2013 и 42/2015) (по </w:t>
            </w:r>
            <w:proofErr w:type="spellStart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>овлашћењима</w:t>
            </w:r>
            <w:proofErr w:type="spellEnd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>службеника</w:t>
            </w:r>
            <w:proofErr w:type="spellEnd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>обезбеђења</w:t>
            </w:r>
            <w:proofErr w:type="spellEnd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>).</w:t>
            </w:r>
          </w:p>
          <w:p w:rsidR="00273AAB" w:rsidRPr="008217D0" w:rsidRDefault="00E2443F" w:rsidP="008217D0">
            <w:pPr>
              <w:pStyle w:val="ListParagraph"/>
              <w:widowControl w:val="0"/>
              <w:numPr>
                <w:ilvl w:val="0"/>
                <w:numId w:val="40"/>
              </w:numPr>
              <w:spacing w:after="244" w:line="200" w:lineRule="exact"/>
              <w:ind w:left="0" w:right="20" w:firstLine="0"/>
              <w:jc w:val="both"/>
              <w:rPr>
                <w:rFonts w:ascii="Arial" w:eastAsia="Arial" w:hAnsi="Arial" w:cs="Arial"/>
                <w:sz w:val="20"/>
                <w:szCs w:val="20"/>
                <w:lang w:eastAsia="en-US"/>
              </w:rPr>
            </w:pPr>
            <w:r w:rsidRPr="008217D0">
              <w:rPr>
                <w:rFonts w:ascii="Arial" w:eastAsia="Arial" w:hAnsi="Arial" w:cs="Arial"/>
                <w:sz w:val="20"/>
                <w:szCs w:val="20"/>
                <w:lang w:val="sr-Cyrl-RS" w:eastAsia="en-US"/>
              </w:rPr>
              <w:t>да</w:t>
            </w:r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>самостално</w:t>
            </w:r>
            <w:proofErr w:type="spellEnd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E2443F">
              <w:rPr>
                <w:rFonts w:ascii="Arial" w:eastAsia="Arial" w:hAnsi="Arial" w:cs="Arial"/>
                <w:b/>
                <w:sz w:val="20"/>
                <w:szCs w:val="20"/>
                <w:lang w:eastAsia="en-US"/>
              </w:rPr>
              <w:t>закључава</w:t>
            </w:r>
            <w:proofErr w:type="spellEnd"/>
            <w:r w:rsidRPr="00E2443F">
              <w:rPr>
                <w:rFonts w:ascii="Arial" w:eastAsia="Arial" w:hAnsi="Arial" w:cs="Arial"/>
                <w:b/>
                <w:sz w:val="20"/>
                <w:szCs w:val="20"/>
                <w:lang w:eastAsia="en-US"/>
              </w:rPr>
              <w:t xml:space="preserve"> и на </w:t>
            </w:r>
            <w:proofErr w:type="spellStart"/>
            <w:r w:rsidRPr="00E2443F">
              <w:rPr>
                <w:rFonts w:ascii="Arial" w:eastAsia="Arial" w:hAnsi="Arial" w:cs="Arial"/>
                <w:b/>
                <w:sz w:val="20"/>
                <w:szCs w:val="20"/>
                <w:lang w:eastAsia="en-US"/>
              </w:rPr>
              <w:t>други</w:t>
            </w:r>
            <w:proofErr w:type="spellEnd"/>
            <w:r w:rsidRPr="00E2443F">
              <w:rPr>
                <w:rFonts w:ascii="Arial" w:eastAsia="Arial" w:hAnsi="Arial" w:cs="Arial"/>
                <w:b/>
                <w:sz w:val="20"/>
                <w:szCs w:val="20"/>
                <w:lang w:eastAsia="en-US"/>
              </w:rPr>
              <w:t xml:space="preserve"> начин </w:t>
            </w:r>
            <w:proofErr w:type="spellStart"/>
            <w:r w:rsidRPr="00E2443F">
              <w:rPr>
                <w:rFonts w:ascii="Arial" w:eastAsia="Arial" w:hAnsi="Arial" w:cs="Arial"/>
                <w:b/>
                <w:sz w:val="20"/>
                <w:szCs w:val="20"/>
                <w:lang w:eastAsia="en-US"/>
              </w:rPr>
              <w:t>обезбеђује</w:t>
            </w:r>
            <w:proofErr w:type="spellEnd"/>
            <w:r w:rsidRPr="00E2443F">
              <w:rPr>
                <w:rFonts w:ascii="Arial" w:eastAsia="Arial" w:hAnsi="Arial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E2443F">
              <w:rPr>
                <w:rFonts w:ascii="Arial" w:eastAsia="Arial" w:hAnsi="Arial" w:cs="Arial"/>
                <w:b/>
                <w:sz w:val="20"/>
                <w:szCs w:val="20"/>
                <w:lang w:eastAsia="en-US"/>
              </w:rPr>
              <w:t>своје</w:t>
            </w:r>
            <w:proofErr w:type="spellEnd"/>
            <w:r w:rsidRPr="00E2443F">
              <w:rPr>
                <w:rFonts w:ascii="Arial" w:eastAsia="Arial" w:hAnsi="Arial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E2443F">
              <w:rPr>
                <w:rFonts w:ascii="Arial" w:eastAsia="Arial" w:hAnsi="Arial" w:cs="Arial"/>
                <w:b/>
                <w:sz w:val="20"/>
                <w:szCs w:val="20"/>
                <w:lang w:eastAsia="en-US"/>
              </w:rPr>
              <w:t>ствари</w:t>
            </w:r>
            <w:proofErr w:type="spellEnd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 xml:space="preserve"> и </w:t>
            </w:r>
            <w:proofErr w:type="spellStart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>ствари</w:t>
            </w:r>
            <w:proofErr w:type="spellEnd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>својих</w:t>
            </w:r>
            <w:proofErr w:type="spellEnd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>посетилаца</w:t>
            </w:r>
            <w:proofErr w:type="spellEnd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 xml:space="preserve">, и сам </w:t>
            </w:r>
            <w:proofErr w:type="spellStart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>одговара</w:t>
            </w:r>
            <w:proofErr w:type="spellEnd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 xml:space="preserve"> у </w:t>
            </w:r>
            <w:proofErr w:type="spellStart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>случају</w:t>
            </w:r>
            <w:proofErr w:type="spellEnd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>нестанка</w:t>
            </w:r>
            <w:proofErr w:type="spellEnd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>истих</w:t>
            </w:r>
            <w:proofErr w:type="spellEnd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>оштећења</w:t>
            </w:r>
            <w:proofErr w:type="spellEnd"/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 xml:space="preserve"> и</w:t>
            </w:r>
            <w:r w:rsidRPr="008217D0">
              <w:rPr>
                <w:rFonts w:ascii="Arial" w:eastAsia="Arial" w:hAnsi="Arial" w:cs="Arial"/>
                <w:sz w:val="20"/>
                <w:szCs w:val="20"/>
                <w:lang w:val="sr-Cyrl-RS" w:eastAsia="en-US"/>
              </w:rPr>
              <w:t xml:space="preserve"> </w:t>
            </w:r>
            <w:r w:rsidRPr="008217D0">
              <w:rPr>
                <w:rFonts w:ascii="Arial" w:eastAsia="Arial" w:hAnsi="Arial" w:cs="Arial"/>
                <w:sz w:val="20"/>
                <w:szCs w:val="20"/>
                <w:lang w:eastAsia="en-US"/>
              </w:rPr>
              <w:t>сл.;</w:t>
            </w:r>
          </w:p>
          <w:p w:rsidR="008217D0" w:rsidRPr="008217D0" w:rsidRDefault="00E2443F" w:rsidP="008217D0">
            <w:pPr>
              <w:pStyle w:val="ListParagraph"/>
              <w:numPr>
                <w:ilvl w:val="0"/>
                <w:numId w:val="40"/>
              </w:numPr>
              <w:shd w:val="clear" w:color="auto" w:fill="FFFFFF"/>
              <w:spacing w:after="120" w:line="276" w:lineRule="auto"/>
              <w:ind w:left="1" w:right="-2" w:firstLine="0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u w:val="single"/>
                <w:lang w:val="sr-Cyrl-RS" w:eastAsia="en-US"/>
              </w:rPr>
            </w:pPr>
            <w:r w:rsidRPr="008217D0">
              <w:rPr>
                <w:rFonts w:ascii="Arial" w:hAnsi="Arial" w:cs="Arial"/>
                <w:sz w:val="20"/>
                <w:szCs w:val="20"/>
                <w:lang w:val="sr-Cyrl-RS"/>
              </w:rPr>
              <w:t xml:space="preserve">да </w:t>
            </w:r>
            <w:r w:rsidRPr="00880B32">
              <w:rPr>
                <w:rFonts w:ascii="Arial" w:hAnsi="Arial" w:cs="Arial"/>
                <w:b/>
                <w:sz w:val="20"/>
                <w:szCs w:val="20"/>
                <w:lang w:val="sr-Cyrl-RS"/>
              </w:rPr>
              <w:t xml:space="preserve">плаћа </w:t>
            </w:r>
            <w:r w:rsidRPr="008217D0">
              <w:rPr>
                <w:rFonts w:ascii="Arial" w:hAnsi="Arial" w:cs="Arial"/>
                <w:sz w:val="20"/>
                <w:szCs w:val="20"/>
                <w:lang w:val="sr-Cyrl-RS"/>
              </w:rPr>
              <w:t xml:space="preserve">закупнину за </w:t>
            </w:r>
            <w:r w:rsidR="00250A23" w:rsidRPr="008217D0">
              <w:rPr>
                <w:rFonts w:ascii="Arial" w:hAnsi="Arial" w:cs="Arial"/>
                <w:sz w:val="20"/>
                <w:szCs w:val="20"/>
                <w:lang w:val="sr-Cyrl-RS"/>
              </w:rPr>
              <w:t>Непокретност</w:t>
            </w:r>
            <w:r w:rsidRPr="008217D0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и пратеће трошкове наведене у </w:t>
            </w:r>
            <w:r w:rsidR="008217D0" w:rsidRPr="008217D0">
              <w:rPr>
                <w:rFonts w:ascii="Arial" w:hAnsi="Arial" w:cs="Arial"/>
                <w:sz w:val="20"/>
                <w:szCs w:val="20"/>
                <w:lang w:val="sr-Cyrl-RS"/>
              </w:rPr>
              <w:t>Информацији</w:t>
            </w:r>
          </w:p>
          <w:p w:rsidR="00273AAB" w:rsidRDefault="00E2443F" w:rsidP="008217D0">
            <w:pPr>
              <w:numPr>
                <w:ilvl w:val="0"/>
                <w:numId w:val="33"/>
              </w:numPr>
              <w:shd w:val="clear" w:color="auto" w:fill="FFFFFF"/>
              <w:spacing w:after="120" w:line="276" w:lineRule="auto"/>
              <w:ind w:left="40" w:right="-2" w:firstLine="0"/>
              <w:contextualSpacing/>
              <w:jc w:val="both"/>
              <w:rPr>
                <w:rFonts w:ascii="Arial" w:eastAsia="Calibri" w:hAnsi="Arial" w:cs="Arial"/>
                <w:b/>
                <w:i/>
                <w:color w:val="000000"/>
                <w:sz w:val="20"/>
                <w:szCs w:val="20"/>
                <w:u w:val="single"/>
                <w:lang w:val="sr-Cyrl-RS" w:eastAsia="en-US"/>
              </w:rPr>
            </w:pPr>
            <w:r w:rsidRPr="008217D0">
              <w:rPr>
                <w:rFonts w:ascii="Arial" w:eastAsia="Calibri" w:hAnsi="Arial" w:cs="Arial"/>
                <w:b/>
                <w:i/>
                <w:color w:val="000000"/>
                <w:sz w:val="20"/>
                <w:szCs w:val="20"/>
                <w:u w:val="single"/>
                <w:lang w:val="sr-Cyrl-RS" w:eastAsia="en-US"/>
              </w:rPr>
              <w:t>Обавезе и трошак Закуподавца</w:t>
            </w:r>
          </w:p>
          <w:p w:rsidR="008217D0" w:rsidRPr="008217D0" w:rsidRDefault="008217D0" w:rsidP="008217D0">
            <w:pPr>
              <w:shd w:val="clear" w:color="auto" w:fill="FFFFFF"/>
              <w:spacing w:after="120" w:line="276" w:lineRule="auto"/>
              <w:ind w:left="40" w:right="-2"/>
              <w:contextualSpacing/>
              <w:jc w:val="both"/>
              <w:rPr>
                <w:rFonts w:ascii="Arial" w:eastAsia="Calibri" w:hAnsi="Arial" w:cs="Arial"/>
                <w:b/>
                <w:i/>
                <w:color w:val="000000"/>
                <w:sz w:val="20"/>
                <w:szCs w:val="20"/>
                <w:u w:val="single"/>
                <w:lang w:val="sr-Cyrl-RS" w:eastAsia="en-US"/>
              </w:rPr>
            </w:pPr>
          </w:p>
          <w:p w:rsidR="00273AAB" w:rsidRDefault="00E2443F" w:rsidP="008217D0">
            <w:pPr>
              <w:numPr>
                <w:ilvl w:val="0"/>
                <w:numId w:val="36"/>
              </w:numPr>
              <w:shd w:val="clear" w:color="auto" w:fill="FFFFFF"/>
              <w:spacing w:after="120" w:line="276" w:lineRule="auto"/>
              <w:ind w:left="0" w:right="-2" w:firstLine="0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</w:pPr>
            <w:proofErr w:type="spellStart"/>
            <w:r>
              <w:rPr>
                <w:rFonts w:ascii="Arial" w:eastAsia="Calibri" w:hAnsi="Arial" w:cs="Arial"/>
                <w:b/>
                <w:i/>
                <w:color w:val="000000"/>
                <w:sz w:val="20"/>
                <w:szCs w:val="20"/>
                <w:lang w:val="sr-Cyrl-RS" w:eastAsia="en-US"/>
              </w:rPr>
              <w:t>хаваријско</w:t>
            </w:r>
            <w:proofErr w:type="spellEnd"/>
            <w:r>
              <w:rPr>
                <w:rFonts w:ascii="Arial" w:eastAsia="Calibri" w:hAnsi="Arial" w:cs="Arial"/>
                <w:b/>
                <w:i/>
                <w:color w:val="000000"/>
                <w:sz w:val="20"/>
                <w:szCs w:val="20"/>
                <w:lang w:val="sr-Cyrl-RS" w:eastAsia="en-US"/>
              </w:rPr>
              <w:t>/ванредно одржавање Непокретности</w:t>
            </w:r>
            <w:r w:rsidR="007377F7">
              <w:rPr>
                <w:rFonts w:ascii="Arial" w:eastAsia="Calibri" w:hAnsi="Arial" w:cs="Arial"/>
                <w:b/>
                <w:i/>
                <w:color w:val="000000"/>
                <w:sz w:val="20"/>
                <w:szCs w:val="20"/>
                <w:lang w:val="sr-Cyrl-RS" w:eastAsia="en-US"/>
              </w:rPr>
              <w:t xml:space="preserve"> - </w:t>
            </w: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  <w:t xml:space="preserve">Закупац потребу за отклањањем </w:t>
            </w:r>
            <w:proofErr w:type="spellStart"/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  <w:t>хаваријског</w:t>
            </w:r>
            <w:proofErr w:type="spellEnd"/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  <w:t xml:space="preserve"> стања пријављује Закуподавцу</w:t>
            </w:r>
          </w:p>
          <w:p w:rsidR="00273AAB" w:rsidRDefault="00E2443F" w:rsidP="008217D0">
            <w:pPr>
              <w:numPr>
                <w:ilvl w:val="0"/>
                <w:numId w:val="36"/>
              </w:numPr>
              <w:shd w:val="clear" w:color="auto" w:fill="FFFFFF"/>
              <w:spacing w:after="120" w:line="276" w:lineRule="auto"/>
              <w:ind w:left="0" w:right="-2" w:firstLine="0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  <w:t xml:space="preserve">да прибавља </w:t>
            </w:r>
            <w:r>
              <w:rPr>
                <w:rFonts w:ascii="Arial" w:eastAsia="Calibri" w:hAnsi="Arial" w:cs="Arial"/>
                <w:b/>
                <w:i/>
                <w:color w:val="000000"/>
                <w:sz w:val="20"/>
                <w:szCs w:val="20"/>
                <w:lang w:val="sr-Cyrl-RS" w:eastAsia="en-US"/>
              </w:rPr>
              <w:t>ИД картице</w:t>
            </w: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  <w:t xml:space="preserve"> за Закупца и организује ХСЕ обуке</w:t>
            </w:r>
          </w:p>
          <w:p w:rsidR="00273AAB" w:rsidRDefault="00E2443F" w:rsidP="008217D0">
            <w:pPr>
              <w:numPr>
                <w:ilvl w:val="0"/>
                <w:numId w:val="36"/>
              </w:numPr>
              <w:shd w:val="clear" w:color="auto" w:fill="FFFFFF"/>
              <w:spacing w:after="120" w:line="276" w:lineRule="auto"/>
              <w:ind w:left="0" w:right="-2" w:firstLine="0"/>
              <w:contextualSpacing/>
              <w:jc w:val="both"/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  <w:t xml:space="preserve">да </w:t>
            </w:r>
            <w:r w:rsidRPr="00E2443F">
              <w:rPr>
                <w:rFonts w:ascii="Arial" w:eastAsia="Calibri" w:hAnsi="Arial" w:cs="Arial"/>
                <w:color w:val="000000"/>
                <w:sz w:val="20"/>
                <w:szCs w:val="20"/>
                <w:lang w:val="sr-Cyrl-RS" w:eastAsia="en-US"/>
              </w:rPr>
              <w:t xml:space="preserve">одржава </w:t>
            </w:r>
            <w:r w:rsidRPr="00E2443F">
              <w:rPr>
                <w:rFonts w:ascii="Arial" w:eastAsia="Calibri" w:hAnsi="Arial" w:cs="Arial"/>
                <w:b/>
                <w:color w:val="000000"/>
                <w:sz w:val="20"/>
                <w:szCs w:val="20"/>
                <w:lang w:val="sr-Cyrl-RS" w:eastAsia="en-US"/>
              </w:rPr>
              <w:t>заједничке просторије на 1. спрату (текуће-техничко одржавање и хигијена)</w:t>
            </w:r>
          </w:p>
        </w:tc>
      </w:tr>
      <w:tr w:rsidR="00273AAB" w:rsidTr="007377F7">
        <w:trPr>
          <w:trHeight w:val="157"/>
        </w:trPr>
        <w:tc>
          <w:tcPr>
            <w:tcW w:w="24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3AAB" w:rsidRDefault="00E2443F">
            <w:pPr>
              <w:shd w:val="clear" w:color="auto" w:fill="FFFFFF"/>
              <w:ind w:left="10"/>
              <w:rPr>
                <w:rFonts w:ascii="Arial" w:hAnsi="Arial" w:cs="Arial"/>
                <w:b/>
                <w:color w:val="000000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sr-Cyrl-CS"/>
              </w:rPr>
              <w:t>Пратећи трошкови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3AAB" w:rsidRPr="007377F7" w:rsidRDefault="00E2443F">
            <w:pPr>
              <w:shd w:val="clear" w:color="auto" w:fill="FFFFFF"/>
              <w:ind w:left="5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377F7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Врста трошка: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3AAB" w:rsidRPr="007377F7" w:rsidRDefault="00E2443F">
            <w:pPr>
              <w:shd w:val="clear" w:color="auto" w:fill="FFFFFF"/>
              <w:ind w:left="5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377F7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Начин обрачуна</w:t>
            </w:r>
          </w:p>
        </w:tc>
      </w:tr>
      <w:tr w:rsidR="00273AAB" w:rsidTr="007377F7">
        <w:trPr>
          <w:trHeight w:hRule="exact" w:val="1018"/>
        </w:trPr>
        <w:tc>
          <w:tcPr>
            <w:tcW w:w="2430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3AAB" w:rsidRDefault="00273AAB">
            <w:pPr>
              <w:shd w:val="clear" w:color="auto" w:fill="FFFFFF"/>
              <w:ind w:left="10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  <w:bookmarkStart w:id="0" w:name="_GoBack" w:colFirst="2" w:colLast="2"/>
          </w:p>
        </w:tc>
        <w:tc>
          <w:tcPr>
            <w:tcW w:w="22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AAB" w:rsidRPr="007377F7" w:rsidRDefault="00E2443F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proofErr w:type="spellStart"/>
            <w:r w:rsidRPr="007377F7">
              <w:rPr>
                <w:rFonts w:ascii="Arial" w:hAnsi="Arial" w:cs="Arial"/>
                <w:b/>
                <w:i/>
                <w:sz w:val="20"/>
                <w:szCs w:val="20"/>
              </w:rPr>
              <w:t>електрична</w:t>
            </w:r>
            <w:proofErr w:type="spellEnd"/>
            <w:r w:rsidRPr="007377F7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7377F7">
              <w:rPr>
                <w:rFonts w:ascii="Arial" w:hAnsi="Arial" w:cs="Arial"/>
                <w:b/>
                <w:i/>
                <w:sz w:val="20"/>
                <w:szCs w:val="20"/>
              </w:rPr>
              <w:t>енергија</w:t>
            </w:r>
            <w:proofErr w:type="spellEnd"/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3AAB" w:rsidRDefault="00E2443F" w:rsidP="009272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sr-Cyrl-RS"/>
              </w:rPr>
              <w:t>рема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стању на контролном бројилу за приземље и</w:t>
            </w:r>
            <w:r w:rsidR="008217D0">
              <w:rPr>
                <w:rFonts w:ascii="Arial" w:hAnsi="Arial" w:cs="Arial"/>
                <w:sz w:val="20"/>
                <w:szCs w:val="20"/>
                <w:lang w:val="sr-Cyrl-RS"/>
              </w:rPr>
              <w:t xml:space="preserve"> према стању на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контролном бројилу за 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val="sr-Cyrl-RS"/>
              </w:rPr>
              <w:t>1.спрат</w:t>
            </w:r>
            <w:proofErr w:type="gramEnd"/>
            <w:r w:rsidR="008217D0"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  <w:proofErr w:type="spellStart"/>
            <w:r w:rsidR="007377F7">
              <w:rPr>
                <w:rFonts w:ascii="Arial" w:hAnsi="Arial" w:cs="Arial"/>
                <w:sz w:val="20"/>
                <w:szCs w:val="20"/>
              </w:rPr>
              <w:t>сразмерно</w:t>
            </w:r>
            <w:proofErr w:type="spellEnd"/>
            <w:r w:rsidR="007377F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7377F7">
              <w:rPr>
                <w:rFonts w:ascii="Arial" w:hAnsi="Arial" w:cs="Arial"/>
                <w:sz w:val="20"/>
                <w:szCs w:val="20"/>
              </w:rPr>
              <w:t>површини</w:t>
            </w:r>
            <w:proofErr w:type="spellEnd"/>
            <w:r w:rsidR="007377F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7377F7">
              <w:rPr>
                <w:rFonts w:ascii="Arial" w:hAnsi="Arial" w:cs="Arial"/>
                <w:sz w:val="20"/>
                <w:szCs w:val="20"/>
              </w:rPr>
              <w:t>Непокретности</w:t>
            </w:r>
            <w:proofErr w:type="spellEnd"/>
            <w:r w:rsidR="007377F7">
              <w:rPr>
                <w:rFonts w:ascii="Arial" w:hAnsi="Arial" w:cs="Arial"/>
                <w:sz w:val="20"/>
                <w:szCs w:val="20"/>
              </w:rPr>
              <w:t xml:space="preserve"> у закупу</w:t>
            </w:r>
            <w:r w:rsidR="007377F7">
              <w:rPr>
                <w:rFonts w:ascii="Arial" w:hAnsi="Arial" w:cs="Arial"/>
                <w:sz w:val="20"/>
                <w:szCs w:val="20"/>
                <w:lang w:val="sr-Cyrl-RS"/>
              </w:rPr>
              <w:t xml:space="preserve"> у односу на површину за 1. спрат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, а по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рачуну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испоручиоца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услуге </w:t>
            </w:r>
          </w:p>
        </w:tc>
      </w:tr>
      <w:tr w:rsidR="00273AAB" w:rsidTr="007377F7">
        <w:trPr>
          <w:trHeight w:hRule="exact" w:val="717"/>
        </w:trPr>
        <w:tc>
          <w:tcPr>
            <w:tcW w:w="2430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73AAB" w:rsidRDefault="00273AAB">
            <w:pPr>
              <w:shd w:val="clear" w:color="auto" w:fill="FFFFFF"/>
              <w:ind w:left="10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73AAB" w:rsidRPr="007377F7" w:rsidRDefault="00E2443F">
            <w:pPr>
              <w:rPr>
                <w:rFonts w:ascii="Arial" w:hAnsi="Arial" w:cs="Arial"/>
                <w:b/>
                <w:i/>
                <w:sz w:val="20"/>
                <w:szCs w:val="20"/>
                <w:lang w:val="sr-Cyrl-RS"/>
              </w:rPr>
            </w:pPr>
            <w:r w:rsidRPr="007377F7">
              <w:rPr>
                <w:rFonts w:ascii="Arial" w:hAnsi="Arial" w:cs="Arial"/>
                <w:b/>
                <w:i/>
                <w:sz w:val="20"/>
                <w:szCs w:val="20"/>
                <w:lang w:val="sr-Cyrl-RS"/>
              </w:rPr>
              <w:t>порез на имовин</w:t>
            </w:r>
            <w:r w:rsidR="007377F7">
              <w:rPr>
                <w:rFonts w:ascii="Arial" w:hAnsi="Arial" w:cs="Arial"/>
                <w:b/>
                <w:i/>
                <w:sz w:val="20"/>
                <w:szCs w:val="20"/>
                <w:lang w:val="sr-Cyrl-RS"/>
              </w:rPr>
              <w:t>у</w:t>
            </w:r>
          </w:p>
        </w:tc>
        <w:tc>
          <w:tcPr>
            <w:tcW w:w="60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73AAB" w:rsidRDefault="00E2443F" w:rsidP="00927259">
            <w:p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сразмерно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површини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Непокретности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у закупу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у односу на површину која је пријављена у пријави за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sr-Cyrl-RS"/>
              </w:rPr>
              <w:t>самоопорезивање</w:t>
            </w:r>
            <w:proofErr w:type="spellEnd"/>
          </w:p>
        </w:tc>
      </w:tr>
      <w:tr w:rsidR="00273AAB" w:rsidTr="007377F7">
        <w:trPr>
          <w:trHeight w:hRule="exact" w:val="694"/>
        </w:trPr>
        <w:tc>
          <w:tcPr>
            <w:tcW w:w="2430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3AAB" w:rsidRDefault="00273AAB">
            <w:pPr>
              <w:shd w:val="clear" w:color="auto" w:fill="FFFFFF"/>
              <w:ind w:left="10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73AAB" w:rsidRPr="007377F7" w:rsidRDefault="00E2443F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proofErr w:type="spellStart"/>
            <w:r w:rsidRPr="007377F7">
              <w:rPr>
                <w:rFonts w:ascii="Arial" w:hAnsi="Arial" w:cs="Arial"/>
                <w:b/>
                <w:i/>
                <w:sz w:val="20"/>
                <w:szCs w:val="20"/>
              </w:rPr>
              <w:t>изношење</w:t>
            </w:r>
            <w:proofErr w:type="spellEnd"/>
            <w:r w:rsidRPr="007377F7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7377F7">
              <w:rPr>
                <w:rFonts w:ascii="Arial" w:hAnsi="Arial" w:cs="Arial"/>
                <w:b/>
                <w:i/>
                <w:sz w:val="20"/>
                <w:szCs w:val="20"/>
              </w:rPr>
              <w:t>смећа</w:t>
            </w:r>
            <w:proofErr w:type="spellEnd"/>
          </w:p>
        </w:tc>
        <w:tc>
          <w:tcPr>
            <w:tcW w:w="6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AAB" w:rsidRDefault="00E2443F" w:rsidP="009272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По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рачуну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испоручиоца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услуге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сразмерно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површини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Непокретности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у закупу</w:t>
            </w:r>
            <w:proofErr w:type="gramEnd"/>
          </w:p>
        </w:tc>
      </w:tr>
      <w:tr w:rsidR="00273AAB" w:rsidTr="007377F7">
        <w:trPr>
          <w:trHeight w:hRule="exact" w:val="694"/>
        </w:trPr>
        <w:tc>
          <w:tcPr>
            <w:tcW w:w="2430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3AAB" w:rsidRDefault="00273AAB">
            <w:pPr>
              <w:shd w:val="clear" w:color="auto" w:fill="FFFFFF"/>
              <w:ind w:left="10"/>
              <w:rPr>
                <w:rFonts w:ascii="Arial" w:hAnsi="Arial" w:cs="Arial"/>
                <w:color w:val="000000"/>
                <w:sz w:val="20"/>
                <w:szCs w:val="20"/>
                <w:lang w:val="sr-Cyrl-CS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73AAB" w:rsidRPr="007377F7" w:rsidRDefault="00E2443F">
            <w:pPr>
              <w:rPr>
                <w:rFonts w:ascii="Arial" w:hAnsi="Arial" w:cs="Arial"/>
                <w:b/>
                <w:i/>
                <w:sz w:val="20"/>
                <w:szCs w:val="20"/>
                <w:lang w:val="sr-Cyrl-RS"/>
              </w:rPr>
            </w:pPr>
            <w:r w:rsidRPr="007377F7">
              <w:rPr>
                <w:rFonts w:ascii="Arial" w:hAnsi="Arial" w:cs="Arial"/>
                <w:b/>
                <w:i/>
                <w:sz w:val="20"/>
                <w:szCs w:val="20"/>
                <w:lang w:val="sr-Cyrl-RS"/>
              </w:rPr>
              <w:t>грејање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3AAB" w:rsidRDefault="00E2443F" w:rsidP="00927259">
            <w:pPr>
              <w:jc w:val="both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Обавеза закупца да обезбеди грејна тела</w:t>
            </w:r>
            <w:r w:rsidR="007377F7">
              <w:rPr>
                <w:rFonts w:ascii="Arial" w:hAnsi="Arial" w:cs="Arial"/>
                <w:sz w:val="20"/>
                <w:szCs w:val="20"/>
                <w:lang w:val="sr-Cyrl-RS"/>
              </w:rPr>
              <w:t xml:space="preserve"> (грејалице, радијатори, клима уређаји и сл.)</w:t>
            </w:r>
          </w:p>
        </w:tc>
      </w:tr>
    </w:tbl>
    <w:bookmarkEnd w:id="0"/>
    <w:p w:rsidR="00273AAB" w:rsidRDefault="00E2443F">
      <w:pPr>
        <w:shd w:val="clear" w:color="auto" w:fill="FFFFFF"/>
        <w:rPr>
          <w:rFonts w:ascii="Arial" w:hAnsi="Arial" w:cs="Arial"/>
          <w:sz w:val="20"/>
          <w:szCs w:val="20"/>
          <w:lang w:val="sr-Cyrl-RS"/>
        </w:rPr>
      </w:pPr>
      <w:r>
        <w:rPr>
          <w:rFonts w:ascii="Arial" w:hAnsi="Arial" w:cs="Arial"/>
          <w:sz w:val="20"/>
          <w:szCs w:val="20"/>
          <w:lang w:val="sr-Cyrl-RS"/>
        </w:rPr>
        <w:lastRenderedPageBreak/>
        <w:t xml:space="preserve">                                                                      </w:t>
      </w:r>
    </w:p>
    <w:p w:rsidR="00273AAB" w:rsidRDefault="00273AAB">
      <w:pPr>
        <w:shd w:val="clear" w:color="auto" w:fill="FFFFFF"/>
        <w:rPr>
          <w:rFonts w:ascii="Arial" w:hAnsi="Arial" w:cs="Arial"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rPr>
          <w:rFonts w:ascii="Arial" w:hAnsi="Arial" w:cs="Arial"/>
          <w:lang w:val="sr-Cyrl-RS"/>
        </w:rPr>
      </w:pPr>
    </w:p>
    <w:p w:rsidR="00273AAB" w:rsidRDefault="00E2443F">
      <w:pPr>
        <w:shd w:val="clear" w:color="auto" w:fill="FFFFFF"/>
        <w:jc w:val="center"/>
        <w:rPr>
          <w:rFonts w:ascii="Arial" w:hAnsi="Arial" w:cs="Arial"/>
          <w:b/>
          <w:lang w:val="sr-Cyrl-RS"/>
        </w:rPr>
      </w:pPr>
      <w:r>
        <w:rPr>
          <w:rFonts w:ascii="Arial" w:hAnsi="Arial" w:cs="Arial"/>
          <w:b/>
          <w:lang w:val="sr-Cyrl-RS"/>
        </w:rPr>
        <w:t>2. СКИЦА ПОСЛОВНОГ КОМПЛЕКСА</w:t>
      </w: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CS"/>
        </w:rPr>
      </w:pPr>
    </w:p>
    <w:p w:rsidR="00273AAB" w:rsidRDefault="00E2443F">
      <w:pPr>
        <w:shd w:val="clear" w:color="auto" w:fill="FFFFFF"/>
        <w:jc w:val="center"/>
        <w:rPr>
          <w:rFonts w:ascii="Arial" w:hAnsi="Arial" w:cs="Arial"/>
          <w:b/>
          <w:lang w:val="sr-Cyrl-CS"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>
            <wp:simplePos x="0" y="0"/>
            <wp:positionH relativeFrom="column">
              <wp:posOffset>697865</wp:posOffset>
            </wp:positionH>
            <wp:positionV relativeFrom="line">
              <wp:posOffset>30480</wp:posOffset>
            </wp:positionV>
            <wp:extent cx="5667375" cy="4752975"/>
            <wp:effectExtent l="0" t="0" r="9525" b="9525"/>
            <wp:wrapNone/>
            <wp:docPr id="1" name="_x0000_s1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5667375" cy="475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7377F7" w:rsidRDefault="007377F7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7377F7" w:rsidRDefault="007377F7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7377F7" w:rsidRDefault="007377F7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7377F7" w:rsidRDefault="007377F7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7377F7" w:rsidRDefault="007377F7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7377F7" w:rsidRDefault="007377F7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7377F7" w:rsidRDefault="007377F7">
      <w:pPr>
        <w:shd w:val="clear" w:color="auto" w:fill="FFFFFF"/>
        <w:jc w:val="center"/>
        <w:rPr>
          <w:rFonts w:ascii="Arial" w:hAnsi="Arial" w:cs="Arial"/>
          <w:b/>
          <w:lang w:val="sr-Cyrl-RS"/>
        </w:rPr>
      </w:pPr>
    </w:p>
    <w:p w:rsidR="007377F7" w:rsidRDefault="007377F7">
      <w:pPr>
        <w:shd w:val="clear" w:color="auto" w:fill="FFFFFF"/>
        <w:jc w:val="center"/>
        <w:rPr>
          <w:rFonts w:ascii="Arial" w:hAnsi="Arial" w:cs="Arial"/>
          <w:b/>
          <w:lang w:val="sr-Cyrl-RS"/>
        </w:rPr>
      </w:pPr>
    </w:p>
    <w:p w:rsidR="00273AAB" w:rsidRDefault="00E2443F">
      <w:pPr>
        <w:shd w:val="clear" w:color="auto" w:fill="FFFFFF"/>
        <w:jc w:val="center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RS"/>
        </w:rPr>
        <w:t xml:space="preserve">План простора </w:t>
      </w: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C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C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CS"/>
        </w:rPr>
      </w:pPr>
    </w:p>
    <w:p w:rsidR="00273AAB" w:rsidRDefault="00927259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CS"/>
        </w:rPr>
      </w:pPr>
      <w:r>
        <w:rPr>
          <w:noProof/>
        </w:rPr>
        <w:drawing>
          <wp:inline distT="0" distB="0" distL="0" distR="0" wp14:anchorId="497FE150" wp14:editId="1AE874CE">
            <wp:extent cx="5791200" cy="68865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C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C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C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C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C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C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C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C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CS"/>
        </w:rPr>
      </w:pPr>
    </w:p>
    <w:p w:rsidR="00927259" w:rsidRDefault="00927259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C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CS"/>
        </w:rPr>
      </w:pPr>
    </w:p>
    <w:p w:rsidR="00273AAB" w:rsidRDefault="00273AAB">
      <w:pPr>
        <w:shd w:val="clear" w:color="auto" w:fill="FFFFFF"/>
        <w:jc w:val="center"/>
        <w:rPr>
          <w:rFonts w:ascii="Arial" w:hAnsi="Arial" w:cs="Arial"/>
          <w:b/>
          <w:sz w:val="20"/>
          <w:szCs w:val="20"/>
          <w:lang w:val="sr-Cyrl-CS"/>
        </w:rPr>
      </w:pPr>
    </w:p>
    <w:p w:rsidR="00273AAB" w:rsidRDefault="00E2443F">
      <w:pPr>
        <w:shd w:val="clear" w:color="auto" w:fill="FFFFFF"/>
        <w:jc w:val="center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lastRenderedPageBreak/>
        <w:t>3. ФОТОГРАФИЈЕ</w:t>
      </w:r>
    </w:p>
    <w:p w:rsidR="00273AAB" w:rsidRDefault="007377F7">
      <w:pPr>
        <w:shd w:val="clear" w:color="auto" w:fill="FFFFFF"/>
        <w:jc w:val="center"/>
        <w:rPr>
          <w:rFonts w:ascii="Arial" w:hAnsi="Arial" w:cs="Arial"/>
          <w:b/>
          <w:lang w:val="sr-Cyrl-CS"/>
        </w:rPr>
      </w:pPr>
      <w:r>
        <w:rPr>
          <w:noProof/>
        </w:rPr>
        <w:drawing>
          <wp:anchor distT="0" distB="0" distL="0" distR="0" simplePos="0" relativeHeight="524288" behindDoc="0" locked="0" layoutInCell="1" allowOverlap="1">
            <wp:simplePos x="0" y="0"/>
            <wp:positionH relativeFrom="column">
              <wp:posOffset>1659890</wp:posOffset>
            </wp:positionH>
            <wp:positionV relativeFrom="paragraph">
              <wp:posOffset>100965</wp:posOffset>
            </wp:positionV>
            <wp:extent cx="3695700" cy="2794000"/>
            <wp:effectExtent l="0" t="0" r="0" b="6350"/>
            <wp:wrapNone/>
            <wp:docPr id="3" name="_x0000_s1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3695700" cy="279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3AAB" w:rsidRDefault="00273AAB">
      <w:pPr>
        <w:shd w:val="clear" w:color="auto" w:fill="FFFFFF"/>
        <w:rPr>
          <w:rFonts w:ascii="Arial" w:hAnsi="Arial" w:cs="Arial"/>
          <w:b/>
          <w:lang w:val="sr-Cyrl-CS"/>
        </w:rPr>
      </w:pPr>
    </w:p>
    <w:p w:rsidR="00273AAB" w:rsidRDefault="00273AAB">
      <w:pPr>
        <w:jc w:val="center"/>
        <w:rPr>
          <w:rFonts w:ascii="Arial" w:hAnsi="Arial" w:cs="Arial"/>
          <w:b/>
          <w:sz w:val="20"/>
          <w:szCs w:val="20"/>
          <w:lang w:val="sr-Latn-RS"/>
        </w:rPr>
      </w:pPr>
    </w:p>
    <w:p w:rsidR="00273AAB" w:rsidRDefault="00273AAB">
      <w:pPr>
        <w:jc w:val="center"/>
        <w:rPr>
          <w:rFonts w:ascii="Arial" w:hAnsi="Arial" w:cs="Arial"/>
          <w:b/>
          <w:sz w:val="20"/>
          <w:szCs w:val="20"/>
          <w:lang w:val="sr-Latn-RS"/>
        </w:rPr>
      </w:pPr>
    </w:p>
    <w:p w:rsidR="00273AAB" w:rsidRDefault="00273AAB">
      <w:pPr>
        <w:rPr>
          <w:rFonts w:ascii="Arial" w:hAnsi="Arial" w:cs="Arial"/>
          <w:sz w:val="20"/>
          <w:szCs w:val="20"/>
          <w:lang w:val="sr-Latn-RS"/>
        </w:rPr>
      </w:pPr>
    </w:p>
    <w:p w:rsidR="00273AAB" w:rsidRDefault="00273AAB">
      <w:pPr>
        <w:jc w:val="center"/>
        <w:rPr>
          <w:rFonts w:ascii="Arial" w:hAnsi="Arial" w:cs="Arial"/>
          <w:sz w:val="20"/>
          <w:szCs w:val="20"/>
          <w:lang w:val="sr-Cyrl-RS"/>
        </w:rPr>
      </w:pPr>
    </w:p>
    <w:p w:rsidR="00273AAB" w:rsidRDefault="00273AAB">
      <w:pPr>
        <w:jc w:val="center"/>
        <w:rPr>
          <w:rFonts w:ascii="Arial" w:hAnsi="Arial" w:cs="Arial"/>
          <w:sz w:val="20"/>
          <w:szCs w:val="20"/>
          <w:lang w:val="sr-Cyrl-RS" w:eastAsia="en-US"/>
        </w:rPr>
      </w:pPr>
    </w:p>
    <w:p w:rsidR="00273AAB" w:rsidRDefault="00273AAB">
      <w:pPr>
        <w:rPr>
          <w:rFonts w:ascii="Arial" w:hAnsi="Arial" w:cs="Arial"/>
          <w:sz w:val="20"/>
          <w:szCs w:val="20"/>
          <w:lang w:val="sr-Cyrl-RS"/>
        </w:rPr>
      </w:pPr>
    </w:p>
    <w:p w:rsidR="00273AAB" w:rsidRDefault="00273AAB">
      <w:pPr>
        <w:rPr>
          <w:rFonts w:ascii="Arial" w:hAnsi="Arial" w:cs="Arial"/>
          <w:sz w:val="20"/>
          <w:szCs w:val="20"/>
        </w:rPr>
      </w:pPr>
    </w:p>
    <w:p w:rsidR="00273AAB" w:rsidRDefault="00273AAB">
      <w:pPr>
        <w:rPr>
          <w:rFonts w:ascii="Arial" w:hAnsi="Arial" w:cs="Arial"/>
          <w:sz w:val="20"/>
          <w:szCs w:val="20"/>
        </w:rPr>
      </w:pPr>
    </w:p>
    <w:p w:rsidR="00273AAB" w:rsidRDefault="00273AAB">
      <w:pPr>
        <w:rPr>
          <w:rFonts w:ascii="Arial" w:hAnsi="Arial" w:cs="Arial"/>
          <w:sz w:val="20"/>
          <w:szCs w:val="20"/>
          <w:lang w:val="sr-Cyrl-RS"/>
        </w:rPr>
      </w:pPr>
    </w:p>
    <w:p w:rsidR="00273AAB" w:rsidRDefault="00273AAB">
      <w:pPr>
        <w:rPr>
          <w:rFonts w:ascii="Arial" w:hAnsi="Arial" w:cs="Arial"/>
          <w:sz w:val="20"/>
          <w:szCs w:val="20"/>
          <w:lang w:val="sr-Cyrl-RS"/>
        </w:rPr>
      </w:pPr>
    </w:p>
    <w:p w:rsidR="00273AAB" w:rsidRDefault="00273AAB">
      <w:pPr>
        <w:rPr>
          <w:rFonts w:ascii="Arial" w:hAnsi="Arial" w:cs="Arial"/>
          <w:sz w:val="20"/>
          <w:szCs w:val="20"/>
          <w:lang w:val="sr-Cyrl-RS"/>
        </w:rPr>
      </w:pPr>
    </w:p>
    <w:p w:rsidR="00273AAB" w:rsidRDefault="00273AAB">
      <w:pPr>
        <w:rPr>
          <w:rFonts w:ascii="Arial" w:hAnsi="Arial" w:cs="Arial"/>
          <w:sz w:val="20"/>
          <w:szCs w:val="20"/>
          <w:lang w:val="sr-Cyrl-RS"/>
        </w:rPr>
      </w:pPr>
    </w:p>
    <w:p w:rsidR="00273AAB" w:rsidRDefault="00273AAB">
      <w:pPr>
        <w:rPr>
          <w:rFonts w:ascii="Arial" w:hAnsi="Arial" w:cs="Arial"/>
          <w:sz w:val="20"/>
          <w:szCs w:val="20"/>
          <w:lang w:val="sr-Cyrl-RS"/>
        </w:rPr>
      </w:pPr>
    </w:p>
    <w:p w:rsidR="00273AAB" w:rsidRDefault="00273AAB">
      <w:pPr>
        <w:tabs>
          <w:tab w:val="left" w:pos="469"/>
        </w:tabs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tabs>
          <w:tab w:val="left" w:pos="469"/>
        </w:tabs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tabs>
          <w:tab w:val="left" w:pos="469"/>
        </w:tabs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tabs>
          <w:tab w:val="left" w:pos="469"/>
        </w:tabs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tabs>
          <w:tab w:val="left" w:pos="469"/>
        </w:tabs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880B32">
      <w:pPr>
        <w:tabs>
          <w:tab w:val="left" w:pos="469"/>
        </w:tabs>
        <w:jc w:val="center"/>
        <w:rPr>
          <w:rFonts w:ascii="Arial" w:hAnsi="Arial" w:cs="Arial"/>
          <w:b/>
          <w:sz w:val="20"/>
          <w:szCs w:val="20"/>
          <w:lang w:val="sr-Cyrl-RS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>
            <wp:simplePos x="0" y="0"/>
            <wp:positionH relativeFrom="column">
              <wp:posOffset>3536315</wp:posOffset>
            </wp:positionH>
            <wp:positionV relativeFrom="line">
              <wp:posOffset>26670</wp:posOffset>
            </wp:positionV>
            <wp:extent cx="3267075" cy="2637790"/>
            <wp:effectExtent l="0" t="0" r="9525" b="0"/>
            <wp:wrapNone/>
            <wp:docPr id="4" name="_x0000_s1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3267075" cy="263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7F7">
        <w:rPr>
          <w:noProof/>
        </w:rPr>
        <w:drawing>
          <wp:anchor distT="0" distB="0" distL="114300" distR="114300" simplePos="0" relativeHeight="251658241" behindDoc="0" locked="0" layoutInCell="1" allowOverlap="1">
            <wp:simplePos x="0" y="0"/>
            <wp:positionH relativeFrom="column">
              <wp:posOffset>107315</wp:posOffset>
            </wp:positionH>
            <wp:positionV relativeFrom="line">
              <wp:posOffset>23495</wp:posOffset>
            </wp:positionV>
            <wp:extent cx="3252470" cy="2637790"/>
            <wp:effectExtent l="0" t="0" r="5080" b="0"/>
            <wp:wrapNone/>
            <wp:docPr id="5" name="_x0000_s1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3252470" cy="263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73AAB" w:rsidRDefault="00273AAB">
      <w:pPr>
        <w:tabs>
          <w:tab w:val="left" w:pos="469"/>
        </w:tabs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tabs>
          <w:tab w:val="left" w:pos="469"/>
        </w:tabs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tabs>
          <w:tab w:val="left" w:pos="469"/>
        </w:tabs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tabs>
          <w:tab w:val="left" w:pos="469"/>
        </w:tabs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tabs>
          <w:tab w:val="left" w:pos="469"/>
        </w:tabs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tabs>
          <w:tab w:val="left" w:pos="469"/>
        </w:tabs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tabs>
          <w:tab w:val="left" w:pos="469"/>
        </w:tabs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tabs>
          <w:tab w:val="left" w:pos="469"/>
        </w:tabs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tabs>
          <w:tab w:val="left" w:pos="469"/>
        </w:tabs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tabs>
          <w:tab w:val="left" w:pos="469"/>
        </w:tabs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tabs>
          <w:tab w:val="left" w:pos="469"/>
        </w:tabs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tabs>
          <w:tab w:val="left" w:pos="469"/>
        </w:tabs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tabs>
          <w:tab w:val="left" w:pos="469"/>
        </w:tabs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tabs>
          <w:tab w:val="left" w:pos="469"/>
        </w:tabs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tabs>
          <w:tab w:val="left" w:pos="469"/>
        </w:tabs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tabs>
          <w:tab w:val="left" w:pos="469"/>
        </w:tabs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tabs>
          <w:tab w:val="left" w:pos="469"/>
        </w:tabs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tabs>
          <w:tab w:val="left" w:pos="469"/>
        </w:tabs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7377F7">
      <w:pPr>
        <w:tabs>
          <w:tab w:val="left" w:pos="469"/>
        </w:tabs>
        <w:jc w:val="center"/>
        <w:rPr>
          <w:rFonts w:ascii="Arial" w:hAnsi="Arial" w:cs="Arial"/>
          <w:b/>
          <w:sz w:val="20"/>
          <w:szCs w:val="20"/>
          <w:lang w:val="sr-Cyrl-RS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>
            <wp:simplePos x="0" y="0"/>
            <wp:positionH relativeFrom="column">
              <wp:posOffset>1802765</wp:posOffset>
            </wp:positionH>
            <wp:positionV relativeFrom="line">
              <wp:posOffset>109855</wp:posOffset>
            </wp:positionV>
            <wp:extent cx="3200400" cy="2724150"/>
            <wp:effectExtent l="0" t="0" r="0" b="0"/>
            <wp:wrapNone/>
            <wp:docPr id="6" name="_x0000_s1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3200400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3AAB" w:rsidRDefault="00273AAB">
      <w:pPr>
        <w:tabs>
          <w:tab w:val="left" w:pos="469"/>
        </w:tabs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tabs>
          <w:tab w:val="left" w:pos="469"/>
        </w:tabs>
        <w:jc w:val="center"/>
        <w:rPr>
          <w:rFonts w:ascii="Arial" w:hAnsi="Arial" w:cs="Arial"/>
          <w:b/>
          <w:sz w:val="20"/>
          <w:szCs w:val="20"/>
          <w:lang w:val="sr-Cyrl-RS"/>
        </w:rPr>
      </w:pPr>
    </w:p>
    <w:p w:rsidR="00273AAB" w:rsidRDefault="00273AAB">
      <w:pPr>
        <w:tabs>
          <w:tab w:val="left" w:pos="469"/>
        </w:tabs>
        <w:rPr>
          <w:rFonts w:ascii="Arial" w:hAnsi="Arial" w:cs="Arial"/>
          <w:sz w:val="20"/>
          <w:szCs w:val="20"/>
          <w:lang w:val="sr-Cyrl-RS"/>
        </w:rPr>
      </w:pPr>
    </w:p>
    <w:p w:rsidR="00273AAB" w:rsidRDefault="00273AAB">
      <w:pPr>
        <w:tabs>
          <w:tab w:val="left" w:pos="469"/>
        </w:tabs>
        <w:rPr>
          <w:rFonts w:ascii="Arial" w:hAnsi="Arial" w:cs="Arial"/>
          <w:sz w:val="20"/>
          <w:szCs w:val="20"/>
          <w:lang w:val="sr-Cyrl-RS"/>
        </w:rPr>
      </w:pPr>
    </w:p>
    <w:p w:rsidR="00273AAB" w:rsidRDefault="00273AAB">
      <w:pPr>
        <w:tabs>
          <w:tab w:val="left" w:pos="469"/>
        </w:tabs>
        <w:rPr>
          <w:rFonts w:ascii="Arial" w:hAnsi="Arial" w:cs="Arial"/>
          <w:sz w:val="20"/>
          <w:szCs w:val="20"/>
          <w:lang w:val="sr-Cyrl-RS"/>
        </w:rPr>
      </w:pPr>
    </w:p>
    <w:p w:rsidR="00273AAB" w:rsidRDefault="00273AAB">
      <w:pPr>
        <w:tabs>
          <w:tab w:val="left" w:pos="469"/>
        </w:tabs>
        <w:rPr>
          <w:rFonts w:ascii="Arial" w:hAnsi="Arial" w:cs="Arial"/>
          <w:sz w:val="20"/>
          <w:szCs w:val="20"/>
          <w:lang w:val="sr-Cyrl-RS"/>
        </w:rPr>
      </w:pPr>
    </w:p>
    <w:p w:rsidR="00273AAB" w:rsidRDefault="00273AAB">
      <w:pPr>
        <w:tabs>
          <w:tab w:val="left" w:pos="469"/>
        </w:tabs>
        <w:rPr>
          <w:rFonts w:ascii="Arial" w:hAnsi="Arial" w:cs="Arial"/>
          <w:sz w:val="20"/>
          <w:szCs w:val="20"/>
          <w:lang w:val="sr-Cyrl-RS"/>
        </w:rPr>
      </w:pPr>
    </w:p>
    <w:p w:rsidR="00273AAB" w:rsidRDefault="00273AAB">
      <w:pPr>
        <w:tabs>
          <w:tab w:val="left" w:pos="469"/>
        </w:tabs>
        <w:rPr>
          <w:rFonts w:ascii="Arial" w:hAnsi="Arial" w:cs="Arial"/>
          <w:sz w:val="20"/>
          <w:szCs w:val="20"/>
          <w:lang w:val="sr-Cyrl-RS"/>
        </w:rPr>
      </w:pPr>
    </w:p>
    <w:p w:rsidR="00273AAB" w:rsidRDefault="00273AAB">
      <w:pPr>
        <w:tabs>
          <w:tab w:val="left" w:pos="469"/>
        </w:tabs>
        <w:rPr>
          <w:rFonts w:ascii="Arial" w:hAnsi="Arial" w:cs="Arial"/>
          <w:sz w:val="20"/>
          <w:szCs w:val="20"/>
          <w:lang w:val="sr-Cyrl-RS"/>
        </w:rPr>
      </w:pPr>
    </w:p>
    <w:p w:rsidR="00273AAB" w:rsidRDefault="00273AAB">
      <w:pPr>
        <w:tabs>
          <w:tab w:val="left" w:pos="469"/>
        </w:tabs>
        <w:rPr>
          <w:rFonts w:ascii="Arial" w:hAnsi="Arial" w:cs="Arial"/>
          <w:sz w:val="20"/>
          <w:szCs w:val="20"/>
          <w:lang w:val="sr-Cyrl-RS"/>
        </w:rPr>
      </w:pPr>
    </w:p>
    <w:p w:rsidR="007377F7" w:rsidRDefault="007377F7">
      <w:pPr>
        <w:tabs>
          <w:tab w:val="left" w:pos="469"/>
        </w:tabs>
        <w:rPr>
          <w:rFonts w:ascii="Arial" w:hAnsi="Arial" w:cs="Arial"/>
          <w:sz w:val="20"/>
          <w:szCs w:val="20"/>
          <w:lang w:val="sr-Cyrl-RS"/>
        </w:rPr>
      </w:pPr>
    </w:p>
    <w:p w:rsidR="007377F7" w:rsidRPr="007377F7" w:rsidRDefault="007377F7" w:rsidP="007377F7">
      <w:pPr>
        <w:rPr>
          <w:rFonts w:ascii="Arial" w:hAnsi="Arial" w:cs="Arial"/>
          <w:sz w:val="20"/>
          <w:szCs w:val="20"/>
          <w:lang w:val="sr-Cyrl-RS"/>
        </w:rPr>
      </w:pPr>
    </w:p>
    <w:p w:rsidR="007377F7" w:rsidRPr="007377F7" w:rsidRDefault="007377F7" w:rsidP="007377F7">
      <w:pPr>
        <w:rPr>
          <w:rFonts w:ascii="Arial" w:hAnsi="Arial" w:cs="Arial"/>
          <w:sz w:val="20"/>
          <w:szCs w:val="20"/>
          <w:lang w:val="sr-Cyrl-RS"/>
        </w:rPr>
      </w:pPr>
    </w:p>
    <w:p w:rsidR="007377F7" w:rsidRPr="007377F7" w:rsidRDefault="007377F7" w:rsidP="007377F7">
      <w:pPr>
        <w:rPr>
          <w:rFonts w:ascii="Arial" w:hAnsi="Arial" w:cs="Arial"/>
          <w:sz w:val="20"/>
          <w:szCs w:val="20"/>
          <w:lang w:val="sr-Cyrl-RS"/>
        </w:rPr>
      </w:pPr>
    </w:p>
    <w:p w:rsidR="007377F7" w:rsidRPr="007377F7" w:rsidRDefault="007377F7" w:rsidP="007377F7">
      <w:pPr>
        <w:rPr>
          <w:rFonts w:ascii="Arial" w:hAnsi="Arial" w:cs="Arial"/>
          <w:sz w:val="20"/>
          <w:szCs w:val="20"/>
          <w:lang w:val="sr-Cyrl-RS"/>
        </w:rPr>
      </w:pPr>
    </w:p>
    <w:p w:rsidR="007377F7" w:rsidRPr="007377F7" w:rsidRDefault="007377F7" w:rsidP="007377F7">
      <w:pPr>
        <w:rPr>
          <w:rFonts w:ascii="Arial" w:hAnsi="Arial" w:cs="Arial"/>
          <w:sz w:val="20"/>
          <w:szCs w:val="20"/>
          <w:lang w:val="sr-Cyrl-RS"/>
        </w:rPr>
      </w:pPr>
    </w:p>
    <w:p w:rsidR="007377F7" w:rsidRDefault="007377F7" w:rsidP="007377F7">
      <w:pPr>
        <w:rPr>
          <w:rFonts w:ascii="Arial" w:hAnsi="Arial" w:cs="Arial"/>
          <w:sz w:val="20"/>
          <w:szCs w:val="20"/>
          <w:lang w:val="sr-Cyrl-RS"/>
        </w:rPr>
      </w:pPr>
    </w:p>
    <w:p w:rsidR="007377F7" w:rsidRPr="007377F7" w:rsidRDefault="007377F7" w:rsidP="007377F7">
      <w:pPr>
        <w:rPr>
          <w:rFonts w:ascii="Arial" w:hAnsi="Arial" w:cs="Arial"/>
          <w:sz w:val="20"/>
          <w:szCs w:val="20"/>
          <w:lang w:val="sr-Cyrl-RS"/>
        </w:rPr>
      </w:pPr>
    </w:p>
    <w:p w:rsidR="007377F7" w:rsidRDefault="007377F7" w:rsidP="007377F7">
      <w:pPr>
        <w:rPr>
          <w:rFonts w:ascii="Arial" w:hAnsi="Arial" w:cs="Arial"/>
          <w:sz w:val="20"/>
          <w:szCs w:val="20"/>
          <w:lang w:val="sr-Cyrl-RS"/>
        </w:rPr>
      </w:pPr>
    </w:p>
    <w:p w:rsidR="00273AAB" w:rsidRDefault="007377F7" w:rsidP="007377F7">
      <w:pPr>
        <w:tabs>
          <w:tab w:val="left" w:pos="4065"/>
        </w:tabs>
        <w:rPr>
          <w:rFonts w:ascii="Arial" w:hAnsi="Arial" w:cs="Arial"/>
          <w:sz w:val="20"/>
          <w:szCs w:val="20"/>
          <w:lang w:val="sr-Cyrl-RS"/>
        </w:rPr>
      </w:pPr>
      <w:r>
        <w:rPr>
          <w:rFonts w:ascii="Arial" w:hAnsi="Arial" w:cs="Arial"/>
          <w:sz w:val="20"/>
          <w:szCs w:val="20"/>
          <w:lang w:val="sr-Cyrl-RS"/>
        </w:rPr>
        <w:tab/>
      </w:r>
    </w:p>
    <w:p w:rsidR="00927259" w:rsidRDefault="00927259" w:rsidP="007377F7">
      <w:pPr>
        <w:tabs>
          <w:tab w:val="left" w:pos="4065"/>
        </w:tabs>
        <w:rPr>
          <w:rFonts w:ascii="Arial" w:hAnsi="Arial" w:cs="Arial"/>
          <w:sz w:val="20"/>
          <w:szCs w:val="20"/>
          <w:lang w:val="sr-Cyrl-RS"/>
        </w:rPr>
      </w:pPr>
    </w:p>
    <w:p w:rsidR="00927259" w:rsidRDefault="00927259" w:rsidP="007377F7">
      <w:pPr>
        <w:tabs>
          <w:tab w:val="left" w:pos="4065"/>
        </w:tabs>
        <w:rPr>
          <w:rFonts w:ascii="Arial" w:hAnsi="Arial" w:cs="Arial"/>
          <w:sz w:val="20"/>
          <w:szCs w:val="20"/>
          <w:lang w:val="sr-Cyrl-RS"/>
        </w:rPr>
      </w:pPr>
    </w:p>
    <w:p w:rsidR="00927259" w:rsidRDefault="00927259" w:rsidP="007377F7">
      <w:pPr>
        <w:tabs>
          <w:tab w:val="left" w:pos="4065"/>
        </w:tabs>
        <w:rPr>
          <w:rFonts w:ascii="Arial" w:hAnsi="Arial" w:cs="Arial"/>
          <w:sz w:val="20"/>
          <w:szCs w:val="20"/>
          <w:lang w:val="sr-Cyrl-RS"/>
        </w:rPr>
      </w:pPr>
    </w:p>
    <w:p w:rsidR="007377F7" w:rsidRDefault="007377F7" w:rsidP="007377F7">
      <w:pPr>
        <w:tabs>
          <w:tab w:val="left" w:pos="4065"/>
        </w:tabs>
        <w:rPr>
          <w:rFonts w:ascii="Arial" w:hAnsi="Arial" w:cs="Arial"/>
          <w:sz w:val="20"/>
          <w:szCs w:val="20"/>
          <w:lang w:val="sr-Cyrl-RS"/>
        </w:rPr>
      </w:pPr>
      <w:r>
        <w:rPr>
          <w:rFonts w:ascii="Arial" w:hAnsi="Arial" w:cs="Arial"/>
          <w:noProof/>
          <w:sz w:val="20"/>
          <w:szCs w:val="20"/>
          <w:lang w:val="sr-Cyrl-RS"/>
        </w:rPr>
        <w:drawing>
          <wp:anchor distT="0" distB="0" distL="114300" distR="114300" simplePos="0" relativeHeight="251665412" behindDoc="0" locked="0" layoutInCell="1" allowOverlap="1">
            <wp:simplePos x="0" y="0"/>
            <wp:positionH relativeFrom="column">
              <wp:posOffset>3895725</wp:posOffset>
            </wp:positionH>
            <wp:positionV relativeFrom="line">
              <wp:posOffset>6992620</wp:posOffset>
            </wp:positionV>
            <wp:extent cx="3333750" cy="258000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7F7" w:rsidRDefault="007377F7" w:rsidP="007377F7">
      <w:pPr>
        <w:tabs>
          <w:tab w:val="left" w:pos="4065"/>
        </w:tabs>
        <w:rPr>
          <w:rFonts w:ascii="Arial" w:hAnsi="Arial" w:cs="Arial"/>
          <w:sz w:val="20"/>
          <w:szCs w:val="20"/>
          <w:lang w:val="sr-Cyrl-RS"/>
        </w:rPr>
      </w:pPr>
    </w:p>
    <w:p w:rsidR="007377F7" w:rsidRPr="007377F7" w:rsidRDefault="007377F7" w:rsidP="007377F7">
      <w:pPr>
        <w:tabs>
          <w:tab w:val="left" w:pos="4065"/>
        </w:tabs>
        <w:rPr>
          <w:rFonts w:ascii="Arial" w:hAnsi="Arial" w:cs="Arial"/>
          <w:sz w:val="20"/>
          <w:szCs w:val="20"/>
          <w:lang w:val="sr-Cyrl-RS"/>
        </w:rPr>
      </w:pPr>
      <w:r>
        <w:rPr>
          <w:rFonts w:ascii="Arial" w:hAnsi="Arial" w:cs="Arial"/>
          <w:b/>
          <w:noProof/>
          <w:sz w:val="20"/>
          <w:szCs w:val="20"/>
          <w:lang w:val="sr-Cyrl-RS"/>
        </w:rPr>
        <w:lastRenderedPageBreak/>
        <w:drawing>
          <wp:anchor distT="0" distB="0" distL="114300" distR="114300" simplePos="0" relativeHeight="251661316" behindDoc="0" locked="0" layoutInCell="1" allowOverlap="1">
            <wp:simplePos x="0" y="0"/>
            <wp:positionH relativeFrom="column">
              <wp:posOffset>3517265</wp:posOffset>
            </wp:positionH>
            <wp:positionV relativeFrom="line">
              <wp:posOffset>3114675</wp:posOffset>
            </wp:positionV>
            <wp:extent cx="3286125" cy="2619375"/>
            <wp:effectExtent l="0" t="0" r="952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sr-Cyrl-RS"/>
        </w:rPr>
        <w:drawing>
          <wp:anchor distT="0" distB="0" distL="114300" distR="114300" simplePos="0" relativeHeight="251664388" behindDoc="0" locked="0" layoutInCell="1" allowOverlap="1">
            <wp:simplePos x="0" y="0"/>
            <wp:positionH relativeFrom="column">
              <wp:posOffset>9525</wp:posOffset>
            </wp:positionH>
            <wp:positionV relativeFrom="line">
              <wp:posOffset>3114675</wp:posOffset>
            </wp:positionV>
            <wp:extent cx="3219450" cy="261937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sr-Cyrl-RS"/>
        </w:rPr>
        <w:drawing>
          <wp:anchor distT="0" distB="0" distL="114300" distR="114300" simplePos="0" relativeHeight="251663364" behindDoc="0" locked="0" layoutInCell="1" allowOverlap="1">
            <wp:simplePos x="0" y="0"/>
            <wp:positionH relativeFrom="column">
              <wp:posOffset>3467100</wp:posOffset>
            </wp:positionH>
            <wp:positionV relativeFrom="line">
              <wp:posOffset>161925</wp:posOffset>
            </wp:positionV>
            <wp:extent cx="3286125" cy="2619375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sr-Cyrl-RS"/>
        </w:rPr>
        <w:drawing>
          <wp:anchor distT="0" distB="0" distL="114300" distR="114300" simplePos="0" relativeHeight="251662340" behindDoc="0" locked="0" layoutInCell="1" allowOverlap="1">
            <wp:simplePos x="0" y="0"/>
            <wp:positionH relativeFrom="column">
              <wp:posOffset>12065</wp:posOffset>
            </wp:positionH>
            <wp:positionV relativeFrom="line">
              <wp:posOffset>161925</wp:posOffset>
            </wp:positionV>
            <wp:extent cx="3219450" cy="260032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77F7" w:rsidRPr="007377F7">
      <w:footerReference w:type="even" r:id="rId21"/>
      <w:footerReference w:type="default" r:id="rId22"/>
      <w:pgSz w:w="11906" w:h="16838"/>
      <w:pgMar w:top="450" w:right="851" w:bottom="540" w:left="566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3AAB" w:rsidRDefault="00E2443F">
      <w:r>
        <w:separator/>
      </w:r>
    </w:p>
  </w:endnote>
  <w:endnote w:type="continuationSeparator" w:id="0">
    <w:p w:rsidR="00273AAB" w:rsidRDefault="00E24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3AAB" w:rsidRDefault="00E2443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73AAB" w:rsidRDefault="00273A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3AAB" w:rsidRDefault="00E2443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5</w:t>
    </w:r>
    <w:r>
      <w:rPr>
        <w:rStyle w:val="PageNumber"/>
      </w:rPr>
      <w:fldChar w:fldCharType="end"/>
    </w:r>
  </w:p>
  <w:p w:rsidR="00273AAB" w:rsidRDefault="00273A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3AAB" w:rsidRDefault="00E2443F">
      <w:r>
        <w:separator/>
      </w:r>
    </w:p>
  </w:footnote>
  <w:footnote w:type="continuationSeparator" w:id="0">
    <w:p w:rsidR="00273AAB" w:rsidRDefault="00E244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754F4"/>
    <w:multiLevelType w:val="multilevel"/>
    <w:tmpl w:val="9FAC209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3E9293C"/>
    <w:multiLevelType w:val="multilevel"/>
    <w:tmpl w:val="F3A0FD30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41D7561"/>
    <w:multiLevelType w:val="multilevel"/>
    <w:tmpl w:val="C8DE709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05DA1D1E"/>
    <w:multiLevelType w:val="multilevel"/>
    <w:tmpl w:val="7A1609A4"/>
    <w:lvl w:ilvl="0">
      <w:start w:val="1"/>
      <w:numFmt w:val="bullet"/>
      <w:lvlText w:val=""/>
      <w:lvlJc w:val="left"/>
      <w:pPr>
        <w:ind w:left="78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4" w15:restartNumberingAfterBreak="0">
    <w:nsid w:val="0F46226C"/>
    <w:multiLevelType w:val="multilevel"/>
    <w:tmpl w:val="50B2251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" w15:restartNumberingAfterBreak="0">
    <w:nsid w:val="10165444"/>
    <w:multiLevelType w:val="multilevel"/>
    <w:tmpl w:val="EEE6AF60"/>
    <w:lvl w:ilvl="0">
      <w:start w:val="1"/>
      <w:numFmt w:val="bullet"/>
      <w:lvlText w:val=""/>
      <w:lvlJc w:val="left"/>
      <w:pPr>
        <w:ind w:left="725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5" w:hanging="360"/>
      </w:pPr>
      <w:rPr>
        <w:rFonts w:ascii="Wingdings" w:hAnsi="Wingdings"/>
      </w:rPr>
    </w:lvl>
  </w:abstractNum>
  <w:abstractNum w:abstractNumId="6" w15:restartNumberingAfterBreak="0">
    <w:nsid w:val="11163C04"/>
    <w:multiLevelType w:val="multilevel"/>
    <w:tmpl w:val="885CA78E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5403E1"/>
    <w:multiLevelType w:val="multilevel"/>
    <w:tmpl w:val="645A5E1A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8" w15:restartNumberingAfterBreak="0">
    <w:nsid w:val="132E0286"/>
    <w:multiLevelType w:val="multilevel"/>
    <w:tmpl w:val="65CEF9A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•"/>
      <w:lvlJc w:val="left"/>
      <w:pPr>
        <w:ind w:left="1080" w:firstLine="0"/>
      </w:pPr>
      <w:rPr>
        <w:rFonts w:ascii="Arial" w:eastAsia="Calibri" w:hAnsi="Arial" w:cs="Arial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17181E42"/>
    <w:multiLevelType w:val="hybridMultilevel"/>
    <w:tmpl w:val="42901042"/>
    <w:lvl w:ilvl="0" w:tplc="241A000D">
      <w:start w:val="1"/>
      <w:numFmt w:val="bullet"/>
      <w:lvlText w:val=""/>
      <w:lvlJc w:val="left"/>
      <w:pPr>
        <w:ind w:left="766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1B217A3C"/>
    <w:multiLevelType w:val="multilevel"/>
    <w:tmpl w:val="130C3B2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1D736F7F"/>
    <w:multiLevelType w:val="multilevel"/>
    <w:tmpl w:val="275EBE38"/>
    <w:lvl w:ilvl="0">
      <w:start w:val="1"/>
      <w:numFmt w:val="bullet"/>
      <w:lvlText w:val=""/>
      <w:lvlJc w:val="left"/>
      <w:pPr>
        <w:ind w:left="74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500" w:hanging="360"/>
      </w:pPr>
      <w:rPr>
        <w:rFonts w:ascii="Wingdings" w:hAnsi="Wingdings"/>
      </w:rPr>
    </w:lvl>
  </w:abstractNum>
  <w:abstractNum w:abstractNumId="12" w15:restartNumberingAfterBreak="0">
    <w:nsid w:val="1DD34E97"/>
    <w:multiLevelType w:val="multilevel"/>
    <w:tmpl w:val="191A79F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219A4774"/>
    <w:multiLevelType w:val="multilevel"/>
    <w:tmpl w:val="BA085656"/>
    <w:lvl w:ilvl="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2C9D2E11"/>
    <w:multiLevelType w:val="multilevel"/>
    <w:tmpl w:val="7E9A772E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15" w15:restartNumberingAfterBreak="0">
    <w:nsid w:val="2DB36244"/>
    <w:multiLevelType w:val="multilevel"/>
    <w:tmpl w:val="B8E0DA8E"/>
    <w:lvl w:ilvl="0">
      <w:start w:val="1"/>
      <w:numFmt w:val="bullet"/>
      <w:lvlText w:val=""/>
      <w:lvlJc w:val="left"/>
      <w:pPr>
        <w:ind w:left="725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5" w:hanging="360"/>
      </w:pPr>
      <w:rPr>
        <w:rFonts w:ascii="Wingdings" w:hAnsi="Wingdings"/>
      </w:rPr>
    </w:lvl>
  </w:abstractNum>
  <w:abstractNum w:abstractNumId="16" w15:restartNumberingAfterBreak="0">
    <w:nsid w:val="337B3C82"/>
    <w:multiLevelType w:val="multilevel"/>
    <w:tmpl w:val="25B0525A"/>
    <w:lvl w:ilvl="0">
      <w:start w:val="1"/>
      <w:numFmt w:val="bullet"/>
      <w:lvlText w:val=""/>
      <w:lvlJc w:val="left"/>
      <w:pPr>
        <w:ind w:left="725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5" w:hanging="360"/>
      </w:pPr>
      <w:rPr>
        <w:rFonts w:ascii="Wingdings" w:hAnsi="Wingdings"/>
      </w:rPr>
    </w:lvl>
  </w:abstractNum>
  <w:abstractNum w:abstractNumId="17" w15:restartNumberingAfterBreak="0">
    <w:nsid w:val="38EF55D8"/>
    <w:multiLevelType w:val="multilevel"/>
    <w:tmpl w:val="D204945E"/>
    <w:lvl w:ilvl="0">
      <w:start w:val="1"/>
      <w:numFmt w:val="bullet"/>
      <w:lvlText w:val=""/>
      <w:lvlJc w:val="left"/>
      <w:pPr>
        <w:ind w:left="1486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92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64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508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80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7246" w:hanging="360"/>
      </w:pPr>
      <w:rPr>
        <w:rFonts w:ascii="Wingdings" w:hAnsi="Wingdings"/>
      </w:rPr>
    </w:lvl>
  </w:abstractNum>
  <w:abstractNum w:abstractNumId="18" w15:restartNumberingAfterBreak="0">
    <w:nsid w:val="3A9530BA"/>
    <w:multiLevelType w:val="multilevel"/>
    <w:tmpl w:val="4F04C044"/>
    <w:lvl w:ilvl="0">
      <w:start w:val="1"/>
      <w:numFmt w:val="bullet"/>
      <w:lvlText w:val=""/>
      <w:lvlJc w:val="left"/>
      <w:pPr>
        <w:ind w:left="766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20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2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6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8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526" w:hanging="360"/>
      </w:pPr>
      <w:rPr>
        <w:rFonts w:ascii="Wingdings" w:hAnsi="Wingdings"/>
      </w:rPr>
    </w:lvl>
  </w:abstractNum>
  <w:abstractNum w:abstractNumId="19" w15:restartNumberingAfterBreak="0">
    <w:nsid w:val="43CB74CF"/>
    <w:multiLevelType w:val="multilevel"/>
    <w:tmpl w:val="9648EEE0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/>
        <w:color w:val="000000"/>
      </w:rPr>
    </w:lvl>
    <w:lvl w:ilvl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500" w:hanging="360"/>
      </w:pPr>
      <w:rPr>
        <w:rFonts w:ascii="Wingdings" w:hAnsi="Wingdings"/>
      </w:rPr>
    </w:lvl>
  </w:abstractNum>
  <w:abstractNum w:abstractNumId="20" w15:restartNumberingAfterBreak="0">
    <w:nsid w:val="4403583F"/>
    <w:multiLevelType w:val="multilevel"/>
    <w:tmpl w:val="AECC7846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490B6EF4"/>
    <w:multiLevelType w:val="multilevel"/>
    <w:tmpl w:val="7FB004E4"/>
    <w:lvl w:ilvl="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4EBF406B"/>
    <w:multiLevelType w:val="multilevel"/>
    <w:tmpl w:val="EAEC16AE"/>
    <w:lvl w:ilvl="0">
      <w:start w:val="1"/>
      <w:numFmt w:val="bullet"/>
      <w:lvlText w:val=""/>
      <w:lvlJc w:val="left"/>
      <w:pPr>
        <w:ind w:left="76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20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2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6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8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526" w:hanging="360"/>
      </w:pPr>
      <w:rPr>
        <w:rFonts w:ascii="Wingdings" w:hAnsi="Wingdings"/>
      </w:rPr>
    </w:lvl>
  </w:abstractNum>
  <w:abstractNum w:abstractNumId="23" w15:restartNumberingAfterBreak="0">
    <w:nsid w:val="51DD5EE4"/>
    <w:multiLevelType w:val="multilevel"/>
    <w:tmpl w:val="8D52069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54EE63C9"/>
    <w:multiLevelType w:val="multilevel"/>
    <w:tmpl w:val="E8DCE72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58755952"/>
    <w:multiLevelType w:val="multilevel"/>
    <w:tmpl w:val="0846D266"/>
    <w:lvl w:ilvl="0">
      <w:start w:val="1"/>
      <w:numFmt w:val="bullet"/>
      <w:lvlText w:val=""/>
      <w:lvlJc w:val="left"/>
      <w:pPr>
        <w:ind w:left="725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5" w:hanging="360"/>
      </w:pPr>
      <w:rPr>
        <w:rFonts w:ascii="Wingdings" w:hAnsi="Wingdings"/>
      </w:rPr>
    </w:lvl>
  </w:abstractNum>
  <w:abstractNum w:abstractNumId="26" w15:restartNumberingAfterBreak="0">
    <w:nsid w:val="59C64383"/>
    <w:multiLevelType w:val="multilevel"/>
    <w:tmpl w:val="3118B7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5AB513F1"/>
    <w:multiLevelType w:val="multilevel"/>
    <w:tmpl w:val="7E8A1370"/>
    <w:lvl w:ilvl="0">
      <w:start w:val="1"/>
      <w:numFmt w:val="bullet"/>
      <w:lvlText w:val=""/>
      <w:lvlJc w:val="left"/>
      <w:pPr>
        <w:ind w:left="766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20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2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6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8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526" w:hanging="360"/>
      </w:pPr>
      <w:rPr>
        <w:rFonts w:ascii="Wingdings" w:hAnsi="Wingdings"/>
      </w:rPr>
    </w:lvl>
  </w:abstractNum>
  <w:abstractNum w:abstractNumId="28" w15:restartNumberingAfterBreak="0">
    <w:nsid w:val="5C403F55"/>
    <w:multiLevelType w:val="multilevel"/>
    <w:tmpl w:val="02FCFCC2"/>
    <w:lvl w:ilvl="0">
      <w:start w:val="1"/>
      <w:numFmt w:val="bullet"/>
      <w:lvlText w:val=""/>
      <w:lvlJc w:val="left"/>
      <w:pPr>
        <w:ind w:left="14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9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6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50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7220" w:hanging="360"/>
      </w:pPr>
      <w:rPr>
        <w:rFonts w:ascii="Wingdings" w:hAnsi="Wingdings"/>
      </w:rPr>
    </w:lvl>
  </w:abstractNum>
  <w:abstractNum w:abstractNumId="29" w15:restartNumberingAfterBreak="0">
    <w:nsid w:val="5DE02CF6"/>
    <w:multiLevelType w:val="multilevel"/>
    <w:tmpl w:val="5E9021D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 w15:restartNumberingAfterBreak="0">
    <w:nsid w:val="5FAF7BD8"/>
    <w:multiLevelType w:val="multilevel"/>
    <w:tmpl w:val="A8EE58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61DF711C"/>
    <w:multiLevelType w:val="multilevel"/>
    <w:tmpl w:val="B2001698"/>
    <w:lvl w:ilvl="0">
      <w:start w:val="1"/>
      <w:numFmt w:val="bullet"/>
      <w:lvlText w:val=""/>
      <w:lvlJc w:val="left"/>
      <w:pPr>
        <w:ind w:left="74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500" w:hanging="360"/>
      </w:pPr>
      <w:rPr>
        <w:rFonts w:ascii="Wingdings" w:hAnsi="Wingdings"/>
      </w:rPr>
    </w:lvl>
  </w:abstractNum>
  <w:abstractNum w:abstractNumId="32" w15:restartNumberingAfterBreak="0">
    <w:nsid w:val="67BE2463"/>
    <w:multiLevelType w:val="multilevel"/>
    <w:tmpl w:val="05E6A96C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581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301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741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461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901" w:hanging="360"/>
      </w:pPr>
      <w:rPr>
        <w:rFonts w:ascii="Wingdings" w:hAnsi="Wingdings"/>
      </w:rPr>
    </w:lvl>
  </w:abstractNum>
  <w:abstractNum w:abstractNumId="33" w15:restartNumberingAfterBreak="0">
    <w:nsid w:val="68AB42F4"/>
    <w:multiLevelType w:val="multilevel"/>
    <w:tmpl w:val="2C6232EE"/>
    <w:lvl w:ilvl="0">
      <w:start w:val="1"/>
      <w:numFmt w:val="bullet"/>
      <w:lvlText w:val=""/>
      <w:lvlJc w:val="left"/>
      <w:pPr>
        <w:ind w:left="144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34" w15:restartNumberingAfterBreak="0">
    <w:nsid w:val="6B351758"/>
    <w:multiLevelType w:val="multilevel"/>
    <w:tmpl w:val="57FCD3C6"/>
    <w:lvl w:ilvl="0">
      <w:start w:val="1"/>
      <w:numFmt w:val="decimal"/>
      <w:lvlText w:val="%1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4524D9"/>
    <w:multiLevelType w:val="multilevel"/>
    <w:tmpl w:val="C8A4BF8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6" w15:restartNumberingAfterBreak="0">
    <w:nsid w:val="78DE35E3"/>
    <w:multiLevelType w:val="multilevel"/>
    <w:tmpl w:val="EBC0A998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7" w15:restartNumberingAfterBreak="0">
    <w:nsid w:val="7A9867EB"/>
    <w:multiLevelType w:val="multilevel"/>
    <w:tmpl w:val="AEC661C4"/>
    <w:lvl w:ilvl="0">
      <w:start w:val="1"/>
      <w:numFmt w:val="bullet"/>
      <w:lvlText w:val=""/>
      <w:lvlJc w:val="left"/>
      <w:pPr>
        <w:ind w:left="1515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95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67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511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83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7275" w:hanging="360"/>
      </w:pPr>
      <w:rPr>
        <w:rFonts w:ascii="Wingdings" w:hAnsi="Wingdings"/>
      </w:rPr>
    </w:lvl>
  </w:abstractNum>
  <w:abstractNum w:abstractNumId="38" w15:restartNumberingAfterBreak="0">
    <w:nsid w:val="7CF6305B"/>
    <w:multiLevelType w:val="multilevel"/>
    <w:tmpl w:val="14960BD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9" w15:restartNumberingAfterBreak="0">
    <w:nsid w:val="7ECC2219"/>
    <w:multiLevelType w:val="multilevel"/>
    <w:tmpl w:val="933A95C8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6"/>
  </w:num>
  <w:num w:numId="2">
    <w:abstractNumId w:val="34"/>
  </w:num>
  <w:num w:numId="3">
    <w:abstractNumId w:val="5"/>
  </w:num>
  <w:num w:numId="4">
    <w:abstractNumId w:val="30"/>
  </w:num>
  <w:num w:numId="5">
    <w:abstractNumId w:val="2"/>
  </w:num>
  <w:num w:numId="6">
    <w:abstractNumId w:val="32"/>
  </w:num>
  <w:num w:numId="7">
    <w:abstractNumId w:val="38"/>
  </w:num>
  <w:num w:numId="8">
    <w:abstractNumId w:val="21"/>
  </w:num>
  <w:num w:numId="9">
    <w:abstractNumId w:val="13"/>
  </w:num>
  <w:num w:numId="10">
    <w:abstractNumId w:val="23"/>
  </w:num>
  <w:num w:numId="11">
    <w:abstractNumId w:val="25"/>
  </w:num>
  <w:num w:numId="12">
    <w:abstractNumId w:val="29"/>
  </w:num>
  <w:num w:numId="13">
    <w:abstractNumId w:val="3"/>
  </w:num>
  <w:num w:numId="14">
    <w:abstractNumId w:val="15"/>
  </w:num>
  <w:num w:numId="15">
    <w:abstractNumId w:val="16"/>
  </w:num>
  <w:num w:numId="16">
    <w:abstractNumId w:val="19"/>
  </w:num>
  <w:num w:numId="17">
    <w:abstractNumId w:val="11"/>
  </w:num>
  <w:num w:numId="18">
    <w:abstractNumId w:val="37"/>
  </w:num>
  <w:num w:numId="19">
    <w:abstractNumId w:val="7"/>
  </w:num>
  <w:num w:numId="20">
    <w:abstractNumId w:val="35"/>
  </w:num>
  <w:num w:numId="21">
    <w:abstractNumId w:val="31"/>
  </w:num>
  <w:num w:numId="22">
    <w:abstractNumId w:val="10"/>
  </w:num>
  <w:num w:numId="23">
    <w:abstractNumId w:val="28"/>
  </w:num>
  <w:num w:numId="24">
    <w:abstractNumId w:val="20"/>
  </w:num>
  <w:num w:numId="25">
    <w:abstractNumId w:val="4"/>
  </w:num>
  <w:num w:numId="26">
    <w:abstractNumId w:val="12"/>
  </w:num>
  <w:num w:numId="27">
    <w:abstractNumId w:val="36"/>
  </w:num>
  <w:num w:numId="28">
    <w:abstractNumId w:val="0"/>
  </w:num>
  <w:num w:numId="29">
    <w:abstractNumId w:val="26"/>
  </w:num>
  <w:num w:numId="30">
    <w:abstractNumId w:val="33"/>
  </w:num>
  <w:num w:numId="31">
    <w:abstractNumId w:val="22"/>
  </w:num>
  <w:num w:numId="32">
    <w:abstractNumId w:val="27"/>
  </w:num>
  <w:num w:numId="33">
    <w:abstractNumId w:val="17"/>
  </w:num>
  <w:num w:numId="34">
    <w:abstractNumId w:val="39"/>
  </w:num>
  <w:num w:numId="35">
    <w:abstractNumId w:val="1"/>
  </w:num>
  <w:num w:numId="36">
    <w:abstractNumId w:val="18"/>
  </w:num>
  <w:num w:numId="37">
    <w:abstractNumId w:val="8"/>
  </w:num>
  <w:num w:numId="38">
    <w:abstractNumId w:val="24"/>
  </w:num>
  <w:num w:numId="39">
    <w:abstractNumId w:val="14"/>
  </w:num>
  <w:num w:numId="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7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AAB"/>
    <w:rsid w:val="00091CA8"/>
    <w:rsid w:val="00250A23"/>
    <w:rsid w:val="00273AAB"/>
    <w:rsid w:val="002C5AB8"/>
    <w:rsid w:val="006C7905"/>
    <w:rsid w:val="007377F7"/>
    <w:rsid w:val="008217D0"/>
    <w:rsid w:val="00880B32"/>
    <w:rsid w:val="00927259"/>
    <w:rsid w:val="00E2443F"/>
    <w:rsid w:val="00E92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5B0FD"/>
  <w15:docId w15:val="{F9D4347F-6040-47C0-A09C-A9026BDFB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r-Latn-R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ru-RU"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Light">
    <w:name w:val="Grid Table Light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lainTable1">
    <w:name w:val="Plain Table 1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lainTable2">
    <w:name w:val="Plain Table 2"/>
    <w:basedOn w:val="Table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lainTable3">
    <w:name w:val="Plain Table 3"/>
    <w:basedOn w:val="Table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4">
    <w:name w:val="Plain Table 4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5">
    <w:name w:val="Plain Table 5"/>
    <w:basedOn w:val="Table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ridTable1Light">
    <w:name w:val="Grid Table 1 Light"/>
    <w:basedOn w:val="Table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GridTable1Light-Accent1">
    <w:name w:val="Grid Table 1 Light Accent 1"/>
    <w:basedOn w:val="Table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styleId="GridTable1Light-Accent2">
    <w:name w:val="Grid Table 1 Light Accent 2"/>
    <w:basedOn w:val="Table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styleId="GridTable1Light-Accent3">
    <w:name w:val="Grid Table 1 Light Accent 3"/>
    <w:basedOn w:val="Table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styleId="GridTable1Light-Accent4">
    <w:name w:val="Grid Table 1 Light Accent 4"/>
    <w:basedOn w:val="Table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styleId="GridTable1Light-Accent5">
    <w:name w:val="Grid Table 1 Light Accent 5"/>
    <w:basedOn w:val="Table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styleId="GridTable1Light-Accent6">
    <w:name w:val="Grid Table 1 Light Accent 6"/>
    <w:basedOn w:val="Table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ridTable2">
    <w:name w:val="Grid Table 2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2-Accent1">
    <w:name w:val="Grid Table 2 Accent 1"/>
    <w:basedOn w:val="Table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styleId="GridTable2-Accent2">
    <w:name w:val="Grid Table 2 Accent 2"/>
    <w:basedOn w:val="Table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styleId="GridTable2-Accent3">
    <w:name w:val="Grid Table 2 Accent 3"/>
    <w:basedOn w:val="Table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styleId="GridTable2-Accent4">
    <w:name w:val="Grid Table 2 Accent 4"/>
    <w:basedOn w:val="Table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styleId="GridTable2-Accent5">
    <w:name w:val="Grid Table 2 Accent 5"/>
    <w:basedOn w:val="Table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styleId="GridTable2-Accent6">
    <w:name w:val="Grid Table 2 Accent 6"/>
    <w:basedOn w:val="Table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3">
    <w:name w:val="Grid Table 3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3-Accent1">
    <w:name w:val="Grid Table 3 Accent 1"/>
    <w:basedOn w:val="Table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styleId="GridTable3-Accent2">
    <w:name w:val="Grid Table 3 Accent 2"/>
    <w:basedOn w:val="Table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styleId="GridTable3-Accent3">
    <w:name w:val="Grid Table 3 Accent 3"/>
    <w:basedOn w:val="Table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styleId="GridTable3-Accent4">
    <w:name w:val="Grid Table 3 Accent 4"/>
    <w:basedOn w:val="Table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styleId="GridTable3-Accent5">
    <w:name w:val="Grid Table 3 Accent 5"/>
    <w:basedOn w:val="Table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styleId="GridTable3-Accent6">
    <w:name w:val="Grid Table 3 Accent 6"/>
    <w:basedOn w:val="Table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4">
    <w:name w:val="Grid Table 4"/>
    <w:basedOn w:val="Table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4-Accent1">
    <w:name w:val="Grid Table 4 Accent 1"/>
    <w:basedOn w:val="Table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styleId="GridTable4-Accent2">
    <w:name w:val="Grid Table 4 Accent 2"/>
    <w:basedOn w:val="Table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styleId="GridTable4-Accent3">
    <w:name w:val="Grid Table 4 Accent 3"/>
    <w:basedOn w:val="Table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styleId="GridTable4-Accent4">
    <w:name w:val="Grid Table 4 Accent 4"/>
    <w:basedOn w:val="Table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styleId="GridTable4-Accent5">
    <w:name w:val="Grid Table 4 Accent 5"/>
    <w:basedOn w:val="Table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styleId="GridTable4-Accent6">
    <w:name w:val="Grid Table 4 Accent 6"/>
    <w:basedOn w:val="Table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ridTable5Dark">
    <w:name w:val="Grid Table 5 Dark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styleId="GridTable5Dark-Accent2">
    <w:name w:val="Grid Table 5 Dark Accent 2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styleId="GridTable5Dark-Accent3">
    <w:name w:val="Grid Table 5 Dark Accent 3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styleId="GridTable5Dark-Accent5">
    <w:name w:val="Grid Table 5 Dark Accent 5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styleId="GridTable5Dark-Accent6">
    <w:name w:val="Grid Table 5 Dark Accent 6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ridTable6Colorful">
    <w:name w:val="Grid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6Colorful-Accent1">
    <w:name w:val="Grid Table 6 Colorful Accent 1"/>
    <w:basedOn w:val="Table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styleId="GridTable6Colorful-Accent2">
    <w:name w:val="Grid Table 6 Colorful Accent 2"/>
    <w:basedOn w:val="Table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GridTable6Colorful-Accent3">
    <w:name w:val="Grid Table 6 Colorful Accent 3"/>
    <w:basedOn w:val="Table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styleId="GridTable6Colorful-Accent4">
    <w:name w:val="Grid Table 6 Colorful Accent 4"/>
    <w:basedOn w:val="Table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GridTable6Colorful-Accent5">
    <w:name w:val="Grid Table 6 Colorful Accent 5"/>
    <w:basedOn w:val="Table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6Colorful-Accent6">
    <w:name w:val="Grid Table 6 Colorful Accent 6"/>
    <w:basedOn w:val="Table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7Colorful">
    <w:name w:val="Grid Table 7 Colorful"/>
    <w:basedOn w:val="Table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7Colorful-Accent1">
    <w:name w:val="Grid Table 7 Colorful Accent 1"/>
    <w:basedOn w:val="Table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styleId="GridTable7Colorful-Accent2">
    <w:name w:val="Grid Table 7 Colorful Accent 2"/>
    <w:basedOn w:val="Table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GridTable7Colorful-Accent3">
    <w:name w:val="Grid Table 7 Colorful Accent 3"/>
    <w:basedOn w:val="Table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styleId="GridTable7Colorful-Accent4">
    <w:name w:val="Grid Table 7 Colorful Accent 4"/>
    <w:basedOn w:val="Table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GridTable7Colorful-Accent5">
    <w:name w:val="Grid Table 7 Colorful Accent 5"/>
    <w:basedOn w:val="Table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dTable7Colorful-Accent6">
    <w:name w:val="Grid Table 7 Colorful Accent 6"/>
    <w:basedOn w:val="Table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Table1Light">
    <w:name w:val="List Table 1 Light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ListTable1Light-Accent1">
    <w:name w:val="List Table 1 Light Accent 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styleId="ListTable1Light-Accent2">
    <w:name w:val="List Table 1 Light Accent 2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styleId="ListTable1Light-Accent3">
    <w:name w:val="List Table 1 Light Accent 3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styleId="ListTable1Light-Accent4">
    <w:name w:val="List Table 1 Light Accent 4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styleId="ListTable1Light-Accent5">
    <w:name w:val="List Table 1 Light Accent 5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styleId="ListTable1Light-Accent6">
    <w:name w:val="List Table 1 Light Accent 6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Table2">
    <w:name w:val="List Table 2"/>
    <w:basedOn w:val="Table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Table2-Accent1">
    <w:name w:val="List Table 2 Accent 1"/>
    <w:basedOn w:val="Table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styleId="ListTable2-Accent2">
    <w:name w:val="List Table 2 Accent 2"/>
    <w:basedOn w:val="Table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styleId="ListTable2-Accent3">
    <w:name w:val="List Table 2 Accent 3"/>
    <w:basedOn w:val="Table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styleId="ListTable2-Accent4">
    <w:name w:val="List Table 2 Accent 4"/>
    <w:basedOn w:val="Table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styleId="ListTable2-Accent5">
    <w:name w:val="List Table 2 Accent 5"/>
    <w:basedOn w:val="Table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styleId="ListTable2-Accent6">
    <w:name w:val="List Table 2 Accent 6"/>
    <w:basedOn w:val="Table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Table3">
    <w:name w:val="List Table 3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ListTable3-Accent1">
    <w:name w:val="List Table 3 Accent 1"/>
    <w:basedOn w:val="Table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styleId="ListTable3-Accent2">
    <w:name w:val="List Table 3 Accent 2"/>
    <w:basedOn w:val="Table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styleId="ListTable3-Accent3">
    <w:name w:val="List Table 3 Accent 3"/>
    <w:basedOn w:val="Table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styleId="ListTable3-Accent4">
    <w:name w:val="List Table 3 Accent 4"/>
    <w:basedOn w:val="Table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styleId="ListTable3-Accent5">
    <w:name w:val="List Table 3 Accent 5"/>
    <w:basedOn w:val="Table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styleId="ListTable3-Accent6">
    <w:name w:val="List Table 3 Accent 6"/>
    <w:basedOn w:val="Table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Table4">
    <w:name w:val="List Table 4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Table4-Accent1">
    <w:name w:val="List Table 4 Accent 1"/>
    <w:basedOn w:val="Table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styleId="ListTable4-Accent2">
    <w:name w:val="List Table 4 Accent 2"/>
    <w:basedOn w:val="Table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styleId="ListTable4-Accent3">
    <w:name w:val="List Table 4 Accent 3"/>
    <w:basedOn w:val="Table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styleId="ListTable4-Accent4">
    <w:name w:val="List Table 4 Accent 4"/>
    <w:basedOn w:val="Table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styleId="ListTable4-Accent5">
    <w:name w:val="List Table 4 Accent 5"/>
    <w:basedOn w:val="Table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styleId="ListTable4-Accent6">
    <w:name w:val="List Table 4 Accent 6"/>
    <w:basedOn w:val="Table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Table5Dark">
    <w:name w:val="List Table 5 Dark"/>
    <w:basedOn w:val="Table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ListTable5Dark-Accent1">
    <w:name w:val="List Table 5 Dark Accent 1"/>
    <w:basedOn w:val="Table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styleId="ListTable5Dark-Accent2">
    <w:name w:val="List Table 5 Dark Accent 2"/>
    <w:basedOn w:val="Table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styleId="ListTable5Dark-Accent3">
    <w:name w:val="List Table 5 Dark Accent 3"/>
    <w:basedOn w:val="Table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styleId="ListTable5Dark-Accent4">
    <w:name w:val="List Table 5 Dark Accent 4"/>
    <w:basedOn w:val="Table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styleId="ListTable5Dark-Accent5">
    <w:name w:val="List Table 5 Dark Accent 5"/>
    <w:basedOn w:val="Table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styleId="ListTable5Dark-Accent6">
    <w:name w:val="List Table 5 Dark Accent 6"/>
    <w:basedOn w:val="Table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Table6Colorful">
    <w:name w:val="List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ListTable6Colorful-Accent1">
    <w:name w:val="List Table 6 Colorful Accent 1"/>
    <w:basedOn w:val="Table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styleId="ListTable6Colorful-Accent2">
    <w:name w:val="List Table 6 Colorful Accent 2"/>
    <w:basedOn w:val="Table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ListTable6Colorful-Accent3">
    <w:name w:val="List Table 6 Colorful Accent 3"/>
    <w:basedOn w:val="Table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styleId="ListTable6Colorful-Accent4">
    <w:name w:val="List Table 6 Colorful Accent 4"/>
    <w:basedOn w:val="Table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ListTable6Colorful-Accent5">
    <w:name w:val="List Table 6 Colorful Accent 5"/>
    <w:basedOn w:val="Table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styleId="ListTable6Colorful-Accent6">
    <w:name w:val="List Table 6 Colorful Accent 6"/>
    <w:basedOn w:val="Table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Table7Colorful">
    <w:name w:val="List Table 7 Colorful"/>
    <w:basedOn w:val="Table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ListTable7Colorful-Accent1">
    <w:name w:val="List Table 7 Colorful Accent 1"/>
    <w:basedOn w:val="Table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styleId="ListTable7Colorful-Accent2">
    <w:name w:val="List Table 7 Colorful Accent 2"/>
    <w:basedOn w:val="Table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styleId="ListTable7Colorful-Accent3">
    <w:name w:val="List Table 7 Colorful Accent 3"/>
    <w:basedOn w:val="Table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styleId="ListTable7Colorful-Accent4">
    <w:name w:val="List Table 7 Colorful Accent 4"/>
    <w:basedOn w:val="Table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styleId="ListTable7Colorful-Accent5">
    <w:name w:val="List Table 7 Colorful Accent 5"/>
    <w:basedOn w:val="Table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styleId="ListTable7Colorful-Accent6">
    <w:name w:val="List Table 7 Colorful Accent 6"/>
    <w:basedOn w:val="Table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e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365F91" w:themeColor="accent1" w:themeShade="BF"/>
      <w:spacing w:val="5"/>
    </w:rPr>
  </w:style>
  <w:style w:type="paragraph" w:styleId="NoSpacing">
    <w:name w:val="No Spacing"/>
    <w:basedOn w:val="Normal"/>
    <w:uiPriority w:val="1"/>
    <w:qFormat/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noteText">
    <w:name w:val="footnote text"/>
    <w:basedOn w:val="Normal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styleId="TOC1">
    <w:name w:val="toc 1"/>
    <w:basedOn w:val="Normal"/>
    <w:next w:val="Normal"/>
    <w:uiPriority w:val="39"/>
    <w:unhideWhenUsed/>
    <w:pPr>
      <w:spacing w:after="100"/>
    </w:pPr>
  </w:style>
  <w:style w:type="paragraph" w:styleId="TOC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pPr>
      <w:spacing w:after="100"/>
      <w:ind w:left="1760"/>
    </w:pPr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styleId="TOCHeading">
    <w:name w:val="TOC Heading"/>
    <w:uiPriority w:val="39"/>
    <w:unhideWhenUsed/>
  </w:style>
  <w:style w:type="paragraph" w:styleId="TableofFigures">
    <w:name w:val="table of figures"/>
    <w:basedOn w:val="Normal"/>
    <w:next w:val="Normal"/>
    <w:uiPriority w:val="99"/>
    <w:unhideWhenUsed/>
  </w:style>
  <w:style w:type="table" w:styleId="TableGrid">
    <w:name w:val="Table Grid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FooterChar"/>
    <w:pPr>
      <w:tabs>
        <w:tab w:val="center" w:pos="4677"/>
        <w:tab w:val="right" w:pos="9355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pPr>
      <w:tabs>
        <w:tab w:val="center" w:pos="4677"/>
        <w:tab w:val="right" w:pos="9355"/>
      </w:tabs>
    </w:pPr>
  </w:style>
  <w:style w:type="character" w:customStyle="1" w:styleId="HeaderChar">
    <w:name w:val="Header Char"/>
    <w:link w:val="Header"/>
    <w:rPr>
      <w:sz w:val="24"/>
      <w:szCs w:val="24"/>
    </w:rPr>
  </w:style>
  <w:style w:type="paragraph" w:styleId="Caption">
    <w:name w:val="caption"/>
    <w:basedOn w:val="Normal"/>
    <w:next w:val="Normal"/>
    <w:unhideWhenUsed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customStyle="1" w:styleId="Bodytext">
    <w:name w:val="Body text_"/>
    <w:link w:val="BodyText2"/>
    <w:rPr>
      <w:rFonts w:ascii="Arial" w:eastAsia="Arial" w:hAnsi="Arial" w:cs="Arial"/>
      <w:shd w:val="clear" w:color="auto" w:fill="FFFFFF"/>
    </w:rPr>
  </w:style>
  <w:style w:type="paragraph" w:customStyle="1" w:styleId="BodyText2">
    <w:name w:val="Body Text2"/>
    <w:basedOn w:val="Normal"/>
    <w:link w:val="Bodytext"/>
    <w:pPr>
      <w:widowControl w:val="0"/>
      <w:shd w:val="clear" w:color="auto" w:fill="FFFFFF"/>
      <w:spacing w:after="60" w:line="0" w:lineRule="atLeast"/>
      <w:jc w:val="center"/>
    </w:pPr>
    <w:rPr>
      <w:rFonts w:ascii="Arial" w:eastAsia="Arial" w:hAnsi="Arial" w:cs="Arial"/>
      <w:sz w:val="20"/>
      <w:szCs w:val="20"/>
      <w:lang w:val="en-US" w:eastAsia="en-US"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after="200"/>
    </w:pPr>
    <w:rPr>
      <w:rFonts w:ascii="Arial" w:eastAsia="Calibri" w:hAnsi="Arial"/>
      <w:sz w:val="20"/>
      <w:szCs w:val="20"/>
      <w:lang w:val="en-US" w:eastAsia="en-US"/>
    </w:rPr>
  </w:style>
  <w:style w:type="character" w:customStyle="1" w:styleId="CommentTextChar">
    <w:name w:val="Comment Text Char"/>
    <w:link w:val="CommentText"/>
    <w:uiPriority w:val="99"/>
    <w:rPr>
      <w:rFonts w:ascii="Arial" w:eastAsia="Calibri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757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</vt:lpstr>
    </vt:vector>
  </TitlesOfParts>
  <Company>NIS</Company>
  <LinksUpToDate>false</LinksUpToDate>
  <CharactersWithSpaces>5066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</dc:title>
  <dc:creator>zharkov.vg</dc:creator>
  <cp:keywords>Klasifikacija: Без ограничења/Unrestricted</cp:keywords>
  <cp:lastModifiedBy>Natasa Marjanov</cp:lastModifiedBy>
  <cp:revision>11</cp:revision>
  <dcterms:created xsi:type="dcterms:W3CDTF">2025-03-28T14:54:00Z</dcterms:created>
  <dcterms:modified xsi:type="dcterms:W3CDTF">2026-03-26T14:19:00Z</dcterms:modified>
  <cp:version>1048576</cp:version>
</cp:coreProperties>
</file>